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B457BA" w:rsidRDefault="00AE6400" w:rsidP="00AE6400">
      <w:pPr>
        <w:pStyle w:val="ae"/>
        <w:ind w:left="1404"/>
        <w:jc w:val="both"/>
        <w:rPr>
          <w:rFonts w:asciiTheme="majorEastAsia" w:eastAsiaTheme="majorEastAsia" w:hAnsiTheme="majorEastAsia"/>
          <w:sz w:val="24"/>
        </w:rPr>
      </w:pPr>
      <w:bookmarkStart w:id="0" w:name="_Toc526246862"/>
      <w:bookmarkStart w:id="1" w:name="_Toc526778066"/>
      <w:bookmarkStart w:id="2" w:name="_Toc526861349"/>
      <w:bookmarkStart w:id="3" w:name="_Toc61354154"/>
      <w:r w:rsidRPr="00B457BA">
        <w:rPr>
          <w:rFonts w:asciiTheme="majorEastAsia" w:eastAsiaTheme="majorEastAsia" w:hAnsiTheme="majorEastAsia" w:hint="eastAsia"/>
          <w:sz w:val="24"/>
        </w:rPr>
        <w:t xml:space="preserve">               </w:t>
      </w:r>
      <w:r w:rsidR="0077745E" w:rsidRPr="00B457BA">
        <w:rPr>
          <w:rFonts w:asciiTheme="majorEastAsia" w:eastAsiaTheme="majorEastAsia" w:hAnsiTheme="majorEastAsia" w:hint="eastAsia"/>
          <w:sz w:val="24"/>
        </w:rPr>
        <w:t>招标公告</w:t>
      </w:r>
      <w:bookmarkEnd w:id="0"/>
      <w:bookmarkEnd w:id="1"/>
      <w:bookmarkEnd w:id="2"/>
      <w:bookmarkEnd w:id="3"/>
    </w:p>
    <w:p w:rsidR="0077745E" w:rsidRPr="00B457BA" w:rsidRDefault="0077745E" w:rsidP="0077745E">
      <w:pPr>
        <w:pStyle w:val="af7"/>
        <w:numPr>
          <w:ilvl w:val="0"/>
          <w:numId w:val="19"/>
        </w:numPr>
        <w:adjustRightInd w:val="0"/>
        <w:snapToGrid w:val="0"/>
        <w:spacing w:line="360" w:lineRule="exact"/>
        <w:ind w:firstLineChars="0"/>
        <w:contextualSpacing/>
        <w:rPr>
          <w:rFonts w:asciiTheme="majorEastAsia" w:eastAsiaTheme="majorEastAsia" w:hAnsiTheme="majorEastAsia"/>
          <w:b/>
          <w:sz w:val="24"/>
        </w:rPr>
      </w:pPr>
      <w:r w:rsidRPr="00B457BA">
        <w:rPr>
          <w:rFonts w:asciiTheme="majorEastAsia" w:eastAsiaTheme="majorEastAsia" w:hAnsiTheme="majorEastAsia" w:hint="eastAsia"/>
          <w:b/>
          <w:sz w:val="24"/>
        </w:rPr>
        <w:t>项目</w:t>
      </w:r>
      <w:r w:rsidR="00E42F43" w:rsidRPr="00B457BA">
        <w:rPr>
          <w:rFonts w:asciiTheme="majorEastAsia" w:eastAsiaTheme="majorEastAsia" w:hAnsiTheme="majorEastAsia" w:hint="eastAsia"/>
          <w:b/>
          <w:sz w:val="24"/>
        </w:rPr>
        <w:t>概况</w:t>
      </w:r>
    </w:p>
    <w:p w:rsidR="0077745E" w:rsidRPr="00B457BA" w:rsidRDefault="0077745E" w:rsidP="0077745E">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B457BA">
        <w:rPr>
          <w:rFonts w:asciiTheme="majorEastAsia" w:eastAsiaTheme="majorEastAsia" w:hAnsiTheme="majorEastAsia" w:hint="eastAsia"/>
          <w:sz w:val="24"/>
        </w:rPr>
        <w:t>项目</w:t>
      </w:r>
      <w:r w:rsidRPr="00B457BA">
        <w:rPr>
          <w:rFonts w:asciiTheme="majorEastAsia" w:eastAsiaTheme="majorEastAsia" w:hAnsiTheme="majorEastAsia"/>
          <w:sz w:val="24"/>
        </w:rPr>
        <w:t>编号：</w:t>
      </w:r>
      <w:r w:rsidR="00145290" w:rsidRPr="00B457BA">
        <w:rPr>
          <w:rFonts w:asciiTheme="majorEastAsia" w:eastAsiaTheme="majorEastAsia" w:hAnsiTheme="majorEastAsia" w:hint="eastAsia"/>
          <w:sz w:val="24"/>
        </w:rPr>
        <w:t>HGZB21</w:t>
      </w:r>
      <w:r w:rsidR="00E42F43" w:rsidRPr="00B457BA">
        <w:rPr>
          <w:rFonts w:asciiTheme="majorEastAsia" w:eastAsiaTheme="majorEastAsia" w:hAnsiTheme="majorEastAsia" w:hint="eastAsia"/>
          <w:sz w:val="24"/>
        </w:rPr>
        <w:t>3</w:t>
      </w:r>
      <w:r w:rsidR="00E00A0F" w:rsidRPr="00B457BA">
        <w:rPr>
          <w:rFonts w:asciiTheme="majorEastAsia" w:eastAsiaTheme="majorEastAsia" w:hAnsiTheme="majorEastAsia" w:hint="eastAsia"/>
          <w:sz w:val="24"/>
        </w:rPr>
        <w:t>48</w:t>
      </w:r>
    </w:p>
    <w:p w:rsidR="003B13D4" w:rsidRPr="00B457BA" w:rsidRDefault="0077745E" w:rsidP="00CC4CC7">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B457BA">
        <w:rPr>
          <w:rFonts w:asciiTheme="majorEastAsia" w:eastAsiaTheme="majorEastAsia" w:hAnsiTheme="majorEastAsia" w:hint="eastAsia"/>
          <w:sz w:val="24"/>
        </w:rPr>
        <w:t>项目名称：</w:t>
      </w:r>
      <w:r w:rsidR="00E00A0F" w:rsidRPr="00B457BA">
        <w:rPr>
          <w:rFonts w:ascii="宋体" w:hAnsi="宋体" w:cs="宋体" w:hint="eastAsia"/>
          <w:sz w:val="24"/>
        </w:rPr>
        <w:t>炼铁分厂取消二次料场改造项目原料场新建道路工程</w:t>
      </w:r>
    </w:p>
    <w:p w:rsidR="00CC4CC7" w:rsidRPr="00B457BA" w:rsidRDefault="00CC4CC7" w:rsidP="00CC4CC7">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B457BA">
        <w:rPr>
          <w:rFonts w:asciiTheme="majorEastAsia" w:eastAsiaTheme="majorEastAsia" w:hAnsiTheme="majorEastAsia" w:hint="eastAsia"/>
          <w:sz w:val="24"/>
        </w:rPr>
        <w:t>建设单位：衡阳华菱连轧管有限公司</w:t>
      </w:r>
    </w:p>
    <w:p w:rsidR="00CC4CC7" w:rsidRPr="00B457BA" w:rsidRDefault="00CC4CC7" w:rsidP="00CC4CC7">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B457BA">
        <w:rPr>
          <w:rFonts w:asciiTheme="majorEastAsia" w:eastAsiaTheme="majorEastAsia" w:hAnsiTheme="majorEastAsia" w:hint="eastAsia"/>
          <w:sz w:val="24"/>
        </w:rPr>
        <w:t>工程合同: 固定单价合同</w:t>
      </w:r>
    </w:p>
    <w:p w:rsidR="00E00A0F" w:rsidRPr="00B457BA" w:rsidRDefault="00E00A0F" w:rsidP="00E00A0F">
      <w:pPr>
        <w:pStyle w:val="af7"/>
        <w:numPr>
          <w:ilvl w:val="0"/>
          <w:numId w:val="19"/>
        </w:numPr>
        <w:spacing w:line="400" w:lineRule="exact"/>
        <w:ind w:firstLineChars="0"/>
        <w:rPr>
          <w:rFonts w:ascii="宋体" w:hAnsi="宋体" w:cs="宋体" w:hint="eastAsia"/>
          <w:sz w:val="24"/>
        </w:rPr>
      </w:pPr>
      <w:r w:rsidRPr="00B457BA">
        <w:rPr>
          <w:rFonts w:ascii="宋体" w:hAnsi="宋体" w:cs="宋体" w:hint="eastAsia"/>
          <w:sz w:val="24"/>
        </w:rPr>
        <w:t>项目概况：炼铁分厂取消二次料场后新增皮带通廊导致原料场南面原有进出道路废弃，为解决该区域车辆的正常进出，拟在原料场西面临近铸铁机处新建原料场进出道路。</w:t>
      </w:r>
    </w:p>
    <w:p w:rsidR="00E00A0F" w:rsidRPr="00B457BA" w:rsidRDefault="00E00A0F" w:rsidP="00E00A0F">
      <w:pPr>
        <w:pStyle w:val="af7"/>
        <w:numPr>
          <w:ilvl w:val="0"/>
          <w:numId w:val="19"/>
        </w:numPr>
        <w:spacing w:line="400" w:lineRule="exact"/>
        <w:ind w:firstLineChars="0"/>
        <w:rPr>
          <w:rFonts w:ascii="宋体" w:hAnsi="宋体" w:cs="宋体" w:hint="eastAsia"/>
          <w:sz w:val="24"/>
        </w:rPr>
      </w:pPr>
      <w:r w:rsidRPr="00B457BA">
        <w:rPr>
          <w:rFonts w:ascii="宋体" w:hAnsi="宋体" w:cs="宋体" w:hint="eastAsia"/>
          <w:sz w:val="24"/>
        </w:rPr>
        <w:t>招标范围：</w:t>
      </w:r>
    </w:p>
    <w:p w:rsidR="00E00A0F" w:rsidRPr="00B457BA" w:rsidRDefault="00E00A0F" w:rsidP="00E00A0F">
      <w:pPr>
        <w:pStyle w:val="af7"/>
        <w:spacing w:line="400" w:lineRule="exact"/>
        <w:ind w:left="851" w:firstLineChars="0" w:firstLine="0"/>
        <w:rPr>
          <w:rFonts w:ascii="宋体" w:hAnsi="宋体" w:cs="宋体" w:hint="eastAsia"/>
          <w:sz w:val="24"/>
        </w:rPr>
      </w:pPr>
      <w:r w:rsidRPr="00B457BA">
        <w:rPr>
          <w:rFonts w:ascii="宋体" w:hAnsi="宋体" w:cs="宋体" w:hint="eastAsia"/>
          <w:sz w:val="24"/>
        </w:rPr>
        <w:t>2.1、原料场防尘网及砖墙拆除，长度约10m；</w:t>
      </w:r>
    </w:p>
    <w:p w:rsidR="00E00A0F" w:rsidRPr="00B457BA" w:rsidRDefault="00E00A0F" w:rsidP="00E00A0F">
      <w:pPr>
        <w:pStyle w:val="af7"/>
        <w:spacing w:line="400" w:lineRule="exact"/>
        <w:ind w:left="851" w:firstLineChars="0" w:firstLine="0"/>
        <w:rPr>
          <w:rFonts w:ascii="宋体" w:hAnsi="宋体" w:cs="宋体" w:hint="eastAsia"/>
          <w:b/>
          <w:bCs/>
          <w:sz w:val="24"/>
        </w:rPr>
      </w:pPr>
      <w:r w:rsidRPr="00B457BA">
        <w:rPr>
          <w:rFonts w:ascii="宋体" w:hAnsi="宋体" w:cs="宋体" w:hint="eastAsia"/>
          <w:sz w:val="24"/>
        </w:rPr>
        <w:t>2.2、新建砼道路，面积约550m2；</w:t>
      </w:r>
    </w:p>
    <w:p w:rsidR="00E00A0F" w:rsidRPr="00B457BA" w:rsidRDefault="00E00A0F" w:rsidP="00E00A0F">
      <w:pPr>
        <w:pStyle w:val="af7"/>
        <w:spacing w:line="400" w:lineRule="exact"/>
        <w:ind w:left="851" w:firstLineChars="0" w:firstLine="0"/>
        <w:rPr>
          <w:rFonts w:ascii="宋体" w:hAnsi="宋体" w:cs="宋体" w:hint="eastAsia"/>
          <w:sz w:val="24"/>
        </w:rPr>
      </w:pPr>
      <w:r w:rsidRPr="00B457BA">
        <w:rPr>
          <w:rFonts w:ascii="宋体" w:hAnsi="宋体" w:cs="宋体" w:hint="eastAsia"/>
          <w:sz w:val="24"/>
        </w:rPr>
        <w:t>2.3、新建道路路沿石，长度约140m；</w:t>
      </w:r>
    </w:p>
    <w:p w:rsidR="00E00A0F" w:rsidRPr="00B457BA" w:rsidRDefault="00E00A0F" w:rsidP="00E00A0F">
      <w:pPr>
        <w:pStyle w:val="af7"/>
        <w:spacing w:line="400" w:lineRule="exact"/>
        <w:ind w:left="851" w:firstLineChars="0" w:firstLine="0"/>
        <w:rPr>
          <w:rFonts w:ascii="宋体" w:hAnsi="宋体" w:cs="宋体" w:hint="eastAsia"/>
          <w:sz w:val="24"/>
        </w:rPr>
      </w:pPr>
      <w:r w:rsidRPr="00B457BA">
        <w:rPr>
          <w:rFonts w:ascii="宋体" w:hAnsi="宋体" w:cs="宋体" w:hint="eastAsia"/>
          <w:sz w:val="24"/>
        </w:rPr>
        <w:t>2.4、其他零星工程。</w:t>
      </w:r>
    </w:p>
    <w:p w:rsidR="00CC4CC7" w:rsidRPr="00B457BA" w:rsidRDefault="00CC4CC7" w:rsidP="008C3CCD">
      <w:pPr>
        <w:pStyle w:val="af7"/>
        <w:adjustRightInd w:val="0"/>
        <w:snapToGrid w:val="0"/>
        <w:spacing w:line="360" w:lineRule="exact"/>
        <w:ind w:left="851" w:firstLineChars="0" w:firstLine="0"/>
        <w:contextualSpacing/>
        <w:rPr>
          <w:rFonts w:asciiTheme="majorEastAsia" w:eastAsiaTheme="majorEastAsia" w:hAnsiTheme="majorEastAsia"/>
          <w:sz w:val="24"/>
        </w:rPr>
      </w:pPr>
      <w:r w:rsidRPr="00B457BA">
        <w:rPr>
          <w:rFonts w:asciiTheme="majorEastAsia" w:eastAsiaTheme="majorEastAsia" w:hAnsiTheme="majorEastAsia" w:hint="eastAsia"/>
          <w:sz w:val="24"/>
        </w:rPr>
        <w:t>具体详细的工程内容、数量详见技术要求规格书及工程量清单。本次招标为清单单价招标。</w:t>
      </w:r>
    </w:p>
    <w:p w:rsidR="00E00A0F" w:rsidRPr="00B457BA" w:rsidRDefault="00E00A0F" w:rsidP="00CC4CC7">
      <w:pPr>
        <w:pStyle w:val="af7"/>
        <w:numPr>
          <w:ilvl w:val="1"/>
          <w:numId w:val="19"/>
        </w:numPr>
        <w:adjustRightInd w:val="0"/>
        <w:snapToGrid w:val="0"/>
        <w:spacing w:line="360" w:lineRule="exact"/>
        <w:ind w:firstLineChars="0"/>
        <w:contextualSpacing/>
        <w:rPr>
          <w:rFonts w:asciiTheme="majorEastAsia" w:eastAsiaTheme="majorEastAsia" w:hAnsiTheme="majorEastAsia" w:hint="eastAsia"/>
          <w:sz w:val="24"/>
        </w:rPr>
      </w:pPr>
      <w:r w:rsidRPr="00B457BA">
        <w:rPr>
          <w:rFonts w:hAnsi="宋体" w:cs="宋体" w:hint="eastAsia"/>
        </w:rPr>
        <w:t>建设地点：衡阳华菱连轧管有限公司炼铁分厂原料场西面</w:t>
      </w:r>
    </w:p>
    <w:p w:rsidR="007B1D6B" w:rsidRPr="00B457BA" w:rsidRDefault="00E00A0F" w:rsidP="00CC4CC7">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B457BA">
        <w:rPr>
          <w:rFonts w:asciiTheme="majorEastAsia" w:eastAsiaTheme="majorEastAsia" w:hAnsiTheme="majorEastAsia" w:hint="eastAsia"/>
          <w:sz w:val="24"/>
        </w:rPr>
        <w:t>工期</w:t>
      </w:r>
      <w:r w:rsidR="00CC4CC7" w:rsidRPr="00B457BA">
        <w:rPr>
          <w:rFonts w:asciiTheme="majorEastAsia" w:eastAsiaTheme="majorEastAsia" w:hAnsiTheme="majorEastAsia" w:hint="eastAsia"/>
          <w:sz w:val="24"/>
        </w:rPr>
        <w:t>：</w:t>
      </w:r>
      <w:r w:rsidRPr="00B457BA">
        <w:rPr>
          <w:rFonts w:ascii="宋体" w:hAnsi="宋体" w:cs="宋体" w:hint="eastAsia"/>
          <w:sz w:val="24"/>
        </w:rPr>
        <w:t>30天（含道路养护时间）</w:t>
      </w:r>
    </w:p>
    <w:p w:rsidR="0077745E" w:rsidRPr="00B457BA" w:rsidRDefault="007B1D6B" w:rsidP="007B1D6B">
      <w:pPr>
        <w:pStyle w:val="af7"/>
        <w:numPr>
          <w:ilvl w:val="0"/>
          <w:numId w:val="19"/>
        </w:numPr>
        <w:adjustRightInd w:val="0"/>
        <w:snapToGrid w:val="0"/>
        <w:spacing w:line="360" w:lineRule="exact"/>
        <w:ind w:left="2582" w:firstLineChars="0" w:hanging="2582"/>
        <w:contextualSpacing/>
        <w:rPr>
          <w:rFonts w:asciiTheme="majorEastAsia" w:eastAsiaTheme="majorEastAsia" w:hAnsiTheme="majorEastAsia"/>
          <w:b/>
          <w:sz w:val="24"/>
        </w:rPr>
      </w:pPr>
      <w:r w:rsidRPr="00B457BA">
        <w:rPr>
          <w:rFonts w:asciiTheme="majorEastAsia" w:eastAsiaTheme="majorEastAsia" w:hAnsiTheme="majorEastAsia" w:hint="eastAsia"/>
          <w:b/>
          <w:sz w:val="24"/>
        </w:rPr>
        <w:t>投标人资格要求</w:t>
      </w:r>
    </w:p>
    <w:p w:rsidR="00A372DC" w:rsidRPr="00B457BA" w:rsidRDefault="00A372DC" w:rsidP="00A372DC">
      <w:pPr>
        <w:pStyle w:val="22"/>
        <w:numPr>
          <w:ilvl w:val="1"/>
          <w:numId w:val="19"/>
        </w:numPr>
        <w:tabs>
          <w:tab w:val="left" w:pos="567"/>
          <w:tab w:val="left" w:pos="709"/>
        </w:tabs>
        <w:spacing w:after="0" w:line="400" w:lineRule="exact"/>
        <w:rPr>
          <w:rFonts w:asciiTheme="majorEastAsia" w:eastAsiaTheme="majorEastAsia" w:hAnsiTheme="majorEastAsia"/>
          <w:sz w:val="24"/>
        </w:rPr>
      </w:pPr>
      <w:r w:rsidRPr="00B457BA">
        <w:rPr>
          <w:rFonts w:asciiTheme="majorEastAsia" w:eastAsiaTheme="majorEastAsia" w:hAnsiTheme="majorEastAsia" w:hint="eastAsia"/>
          <w:sz w:val="24"/>
        </w:rPr>
        <w:t xml:space="preserve">  </w:t>
      </w:r>
      <w:r w:rsidR="00E00A0F" w:rsidRPr="00B457BA">
        <w:rPr>
          <w:rFonts w:asciiTheme="majorEastAsia" w:eastAsiaTheme="majorEastAsia" w:hAnsiTheme="majorEastAsia" w:hint="eastAsia"/>
          <w:sz w:val="24"/>
        </w:rPr>
        <w:t>具有独立法人资格并依法取得企业营业执照，营业执照处于有效期内，并在人员、技术、服务等方面具备相应的能力；营业执照经营范围包含本次招标项目的标的物（以营业执照经营项目为准）</w:t>
      </w:r>
    </w:p>
    <w:p w:rsidR="00A372DC" w:rsidRPr="00B457BA" w:rsidRDefault="00A372DC" w:rsidP="008D7E9D">
      <w:pPr>
        <w:pStyle w:val="22"/>
        <w:numPr>
          <w:ilvl w:val="1"/>
          <w:numId w:val="19"/>
        </w:numPr>
        <w:tabs>
          <w:tab w:val="left" w:pos="567"/>
        </w:tabs>
        <w:spacing w:after="0" w:line="400" w:lineRule="exact"/>
        <w:rPr>
          <w:rFonts w:asciiTheme="majorEastAsia" w:eastAsiaTheme="majorEastAsia" w:hAnsiTheme="majorEastAsia"/>
          <w:sz w:val="24"/>
        </w:rPr>
      </w:pPr>
      <w:r w:rsidRPr="00B457BA">
        <w:rPr>
          <w:rFonts w:asciiTheme="majorEastAsia" w:eastAsiaTheme="majorEastAsia" w:hAnsiTheme="majorEastAsia" w:hint="eastAsia"/>
          <w:sz w:val="24"/>
        </w:rPr>
        <w:t xml:space="preserve">  </w:t>
      </w:r>
      <w:r w:rsidR="00E00A0F" w:rsidRPr="00B457BA">
        <w:rPr>
          <w:rFonts w:asciiTheme="majorEastAsia" w:eastAsiaTheme="majorEastAsia" w:hAnsiTheme="majorEastAsia" w:hint="eastAsia"/>
          <w:sz w:val="24"/>
        </w:rPr>
        <w:t>具有建筑工程施工总承包三级及以上资质的法人企业，项目经理必须具有二级建造师及以上执业资格证书，技术负责人具有中级职称，项目经理、技术负责人有类似工程经验且必须提供本公司相关资质证明及社保证明</w:t>
      </w:r>
    </w:p>
    <w:p w:rsidR="00A372DC" w:rsidRPr="00B457BA" w:rsidRDefault="00A372DC" w:rsidP="008D7E9D">
      <w:pPr>
        <w:pStyle w:val="22"/>
        <w:numPr>
          <w:ilvl w:val="1"/>
          <w:numId w:val="19"/>
        </w:numPr>
        <w:tabs>
          <w:tab w:val="left" w:pos="567"/>
        </w:tabs>
        <w:spacing w:after="0" w:line="400" w:lineRule="exact"/>
        <w:rPr>
          <w:rFonts w:asciiTheme="majorEastAsia" w:eastAsiaTheme="majorEastAsia" w:hAnsiTheme="majorEastAsia"/>
          <w:sz w:val="24"/>
        </w:rPr>
      </w:pPr>
      <w:r w:rsidRPr="00B457BA">
        <w:rPr>
          <w:rFonts w:asciiTheme="majorEastAsia" w:eastAsiaTheme="majorEastAsia" w:hAnsiTheme="majorEastAsia" w:hint="eastAsia"/>
          <w:sz w:val="24"/>
        </w:rPr>
        <w:t xml:space="preserve">  </w:t>
      </w:r>
      <w:r w:rsidR="00E00A0F" w:rsidRPr="00B457BA">
        <w:rPr>
          <w:rFonts w:asciiTheme="majorEastAsia" w:eastAsiaTheme="majorEastAsia" w:hAnsiTheme="majorEastAsia" w:hint="eastAsia"/>
          <w:sz w:val="24"/>
        </w:rPr>
        <w:t>能力要求：具有合同履行的技术、财务、施工、服务能力；财务要求及资信要求：财务状况良好，没有处于被责令停业或破产状态，且资产未被重组、接管或冻结；信誉要求：具有良好的商业信誉</w:t>
      </w:r>
    </w:p>
    <w:p w:rsidR="00A372DC" w:rsidRPr="00B457BA" w:rsidRDefault="000402AA" w:rsidP="00A372DC">
      <w:pPr>
        <w:pStyle w:val="22"/>
        <w:numPr>
          <w:ilvl w:val="1"/>
          <w:numId w:val="19"/>
        </w:numPr>
        <w:tabs>
          <w:tab w:val="left" w:pos="567"/>
        </w:tabs>
        <w:spacing w:after="0" w:line="400" w:lineRule="exact"/>
        <w:rPr>
          <w:rFonts w:asciiTheme="majorEastAsia" w:eastAsiaTheme="majorEastAsia" w:hAnsiTheme="majorEastAsia"/>
          <w:sz w:val="24"/>
        </w:rPr>
      </w:pPr>
      <w:r w:rsidRPr="00B457BA">
        <w:rPr>
          <w:rFonts w:asciiTheme="majorEastAsia" w:eastAsiaTheme="majorEastAsia" w:hAnsiTheme="majorEastAsia" w:cs="宋体" w:hint="eastAsia"/>
          <w:sz w:val="24"/>
        </w:rPr>
        <w:t xml:space="preserve">  </w:t>
      </w:r>
      <w:r w:rsidR="00A372DC" w:rsidRPr="00B457BA">
        <w:rPr>
          <w:rFonts w:asciiTheme="majorEastAsia" w:eastAsiaTheme="majorEastAsia" w:hAnsiTheme="majorEastAsia" w:cs="宋体" w:hint="eastAsia"/>
          <w:sz w:val="24"/>
        </w:rPr>
        <w:t>本招标项目不接受列入湖南华菱钢铁集团有限责任公司及其分（子）公司供应商黑名单，或衡阳华菱钢管（连轧管）有限公司供应商资格暂停、取消、淘汰期间的单位或个人投标。</w:t>
      </w:r>
    </w:p>
    <w:p w:rsidR="00A372DC" w:rsidRPr="00B457BA" w:rsidRDefault="0045186B" w:rsidP="00A372DC">
      <w:pPr>
        <w:pStyle w:val="22"/>
        <w:numPr>
          <w:ilvl w:val="1"/>
          <w:numId w:val="19"/>
        </w:numPr>
        <w:tabs>
          <w:tab w:val="left" w:pos="567"/>
          <w:tab w:val="left" w:pos="709"/>
        </w:tabs>
        <w:spacing w:after="0" w:line="400" w:lineRule="exact"/>
        <w:rPr>
          <w:rFonts w:asciiTheme="majorEastAsia" w:eastAsiaTheme="majorEastAsia" w:hAnsiTheme="majorEastAsia"/>
          <w:sz w:val="24"/>
        </w:rPr>
      </w:pPr>
      <w:r w:rsidRPr="00B457BA">
        <w:rPr>
          <w:rFonts w:asciiTheme="majorEastAsia" w:eastAsiaTheme="majorEastAsia" w:hAnsiTheme="majorEastAsia" w:hint="eastAsia"/>
          <w:sz w:val="24"/>
        </w:rPr>
        <w:t xml:space="preserve">  </w:t>
      </w:r>
      <w:r w:rsidR="00A372DC" w:rsidRPr="00B457BA">
        <w:rPr>
          <w:rFonts w:asciiTheme="majorEastAsia" w:eastAsiaTheme="majorEastAsia" w:hAnsiTheme="majorEastAsia" w:hint="eastAsia"/>
          <w:sz w:val="24"/>
        </w:rPr>
        <w:t>本工程不接受联合体投标。</w:t>
      </w:r>
    </w:p>
    <w:p w:rsidR="00585812" w:rsidRPr="00B457BA" w:rsidRDefault="00585812" w:rsidP="007B1D6B">
      <w:pPr>
        <w:pStyle w:val="af7"/>
        <w:numPr>
          <w:ilvl w:val="0"/>
          <w:numId w:val="19"/>
        </w:numPr>
        <w:adjustRightInd w:val="0"/>
        <w:snapToGrid w:val="0"/>
        <w:spacing w:line="360" w:lineRule="exact"/>
        <w:ind w:left="2582" w:firstLineChars="0" w:hanging="2580"/>
        <w:contextualSpacing/>
        <w:rPr>
          <w:rFonts w:asciiTheme="majorEastAsia" w:eastAsiaTheme="majorEastAsia" w:hAnsiTheme="majorEastAsia"/>
          <w:b/>
          <w:sz w:val="24"/>
        </w:rPr>
      </w:pPr>
      <w:r w:rsidRPr="00B457BA">
        <w:rPr>
          <w:rFonts w:asciiTheme="majorEastAsia" w:eastAsiaTheme="majorEastAsia" w:hAnsiTheme="majorEastAsia" w:hint="eastAsia"/>
          <w:b/>
          <w:sz w:val="24"/>
        </w:rPr>
        <w:t>招标文件获取</w:t>
      </w:r>
    </w:p>
    <w:p w:rsidR="00585812" w:rsidRPr="00B457BA" w:rsidRDefault="00585812" w:rsidP="00585812">
      <w:pPr>
        <w:pStyle w:val="af7"/>
        <w:numPr>
          <w:ilvl w:val="1"/>
          <w:numId w:val="19"/>
        </w:numPr>
        <w:adjustRightInd w:val="0"/>
        <w:snapToGrid w:val="0"/>
        <w:spacing w:line="360" w:lineRule="exact"/>
        <w:ind w:firstLineChars="0"/>
        <w:contextualSpacing/>
        <w:jc w:val="left"/>
        <w:rPr>
          <w:rFonts w:asciiTheme="majorEastAsia" w:eastAsiaTheme="majorEastAsia" w:hAnsiTheme="majorEastAsia"/>
          <w:sz w:val="24"/>
        </w:rPr>
      </w:pPr>
      <w:r w:rsidRPr="00B457BA">
        <w:rPr>
          <w:rFonts w:asciiTheme="majorEastAsia" w:eastAsiaTheme="majorEastAsia" w:hAnsiTheme="majorEastAsia" w:hint="eastAsia"/>
          <w:sz w:val="24"/>
        </w:rPr>
        <w:t>请各投标人自行在</w:t>
      </w:r>
      <w:r w:rsidR="00724BE0" w:rsidRPr="00B457BA">
        <w:rPr>
          <w:rFonts w:asciiTheme="majorEastAsia" w:eastAsiaTheme="majorEastAsia" w:hAnsiTheme="majorEastAsia" w:hint="eastAsia"/>
          <w:sz w:val="24"/>
        </w:rPr>
        <w:t>衡阳华菱钢管有限公司</w:t>
      </w:r>
      <w:r w:rsidRPr="00B457BA">
        <w:rPr>
          <w:rFonts w:asciiTheme="majorEastAsia" w:eastAsiaTheme="majorEastAsia" w:hAnsiTheme="majorEastAsia" w:hint="eastAsia"/>
          <w:sz w:val="24"/>
        </w:rPr>
        <w:t>网站（</w:t>
      </w:r>
      <w:r w:rsidRPr="00B457BA">
        <w:rPr>
          <w:rFonts w:asciiTheme="majorEastAsia" w:eastAsiaTheme="majorEastAsia" w:hAnsiTheme="majorEastAsia"/>
          <w:sz w:val="24"/>
        </w:rPr>
        <w:t>http://www.hysteeltube.com/zbgg</w:t>
      </w:r>
      <w:r w:rsidRPr="00B457BA">
        <w:rPr>
          <w:rFonts w:asciiTheme="majorEastAsia" w:eastAsiaTheme="majorEastAsia" w:hAnsiTheme="majorEastAsia" w:hint="eastAsia"/>
          <w:sz w:val="24"/>
        </w:rPr>
        <w:t>）</w:t>
      </w:r>
      <w:r w:rsidR="005E71B6" w:rsidRPr="00B457BA">
        <w:rPr>
          <w:rFonts w:asciiTheme="majorEastAsia" w:eastAsiaTheme="majorEastAsia" w:hAnsiTheme="majorEastAsia" w:hint="eastAsia"/>
          <w:sz w:val="24"/>
        </w:rPr>
        <w:t>下载</w:t>
      </w:r>
      <w:r w:rsidRPr="00B457BA">
        <w:rPr>
          <w:rFonts w:asciiTheme="majorEastAsia" w:eastAsiaTheme="majorEastAsia" w:hAnsiTheme="majorEastAsia" w:hint="eastAsia"/>
          <w:sz w:val="24"/>
        </w:rPr>
        <w:t>招标文件</w:t>
      </w:r>
      <w:r w:rsidR="005E71B6" w:rsidRPr="00B457BA">
        <w:rPr>
          <w:rFonts w:asciiTheme="majorEastAsia" w:eastAsiaTheme="majorEastAsia" w:hAnsiTheme="majorEastAsia" w:hint="eastAsia"/>
          <w:sz w:val="24"/>
        </w:rPr>
        <w:t>、</w:t>
      </w:r>
      <w:r w:rsidR="00010C4B" w:rsidRPr="00B457BA">
        <w:rPr>
          <w:rFonts w:asciiTheme="majorEastAsia" w:eastAsiaTheme="majorEastAsia" w:hAnsiTheme="majorEastAsia" w:hint="eastAsia"/>
          <w:sz w:val="24"/>
        </w:rPr>
        <w:t>工程量</w:t>
      </w:r>
      <w:r w:rsidR="005E71B6" w:rsidRPr="00B457BA">
        <w:rPr>
          <w:rFonts w:asciiTheme="majorEastAsia" w:eastAsiaTheme="majorEastAsia" w:hAnsiTheme="majorEastAsia" w:hint="eastAsia"/>
          <w:sz w:val="24"/>
        </w:rPr>
        <w:t>清单、技术附件等</w:t>
      </w:r>
      <w:r w:rsidRPr="00B457BA">
        <w:rPr>
          <w:rFonts w:asciiTheme="majorEastAsia" w:eastAsiaTheme="majorEastAsia" w:hAnsiTheme="majorEastAsia" w:hint="eastAsia"/>
          <w:sz w:val="24"/>
        </w:rPr>
        <w:t>。</w:t>
      </w:r>
    </w:p>
    <w:p w:rsidR="005E71B6" w:rsidRPr="00B457BA" w:rsidRDefault="005E71B6" w:rsidP="00585812">
      <w:pPr>
        <w:pStyle w:val="af7"/>
        <w:numPr>
          <w:ilvl w:val="1"/>
          <w:numId w:val="19"/>
        </w:numPr>
        <w:adjustRightInd w:val="0"/>
        <w:snapToGrid w:val="0"/>
        <w:spacing w:line="360" w:lineRule="exact"/>
        <w:ind w:firstLineChars="0"/>
        <w:contextualSpacing/>
        <w:jc w:val="left"/>
        <w:rPr>
          <w:rFonts w:asciiTheme="majorEastAsia" w:eastAsiaTheme="majorEastAsia" w:hAnsiTheme="majorEastAsia"/>
          <w:sz w:val="24"/>
        </w:rPr>
      </w:pPr>
      <w:r w:rsidRPr="00B457BA">
        <w:rPr>
          <w:rFonts w:asciiTheme="majorEastAsia" w:eastAsiaTheme="majorEastAsia" w:hAnsiTheme="majorEastAsia" w:hint="eastAsia"/>
          <w:sz w:val="24"/>
        </w:rPr>
        <w:t>请投标单位自行下载或查阅</w:t>
      </w:r>
      <w:r w:rsidR="001B3C65" w:rsidRPr="00B457BA">
        <w:rPr>
          <w:rFonts w:asciiTheme="majorEastAsia" w:eastAsiaTheme="majorEastAsia" w:hAnsiTheme="majorEastAsia" w:hint="eastAsia"/>
          <w:sz w:val="24"/>
        </w:rPr>
        <w:t>招标文件及</w:t>
      </w:r>
      <w:r w:rsidRPr="00B457BA">
        <w:rPr>
          <w:rFonts w:asciiTheme="majorEastAsia" w:eastAsiaTheme="majorEastAsia" w:hAnsiTheme="majorEastAsia" w:hint="eastAsia"/>
          <w:sz w:val="24"/>
        </w:rPr>
        <w:t>相关资料</w:t>
      </w:r>
      <w:r w:rsidR="001B3C65" w:rsidRPr="00B457BA">
        <w:rPr>
          <w:rFonts w:asciiTheme="majorEastAsia" w:eastAsiaTheme="majorEastAsia" w:hAnsiTheme="majorEastAsia" w:hint="eastAsia"/>
          <w:sz w:val="24"/>
        </w:rPr>
        <w:t>等</w:t>
      </w:r>
      <w:r w:rsidRPr="00B457BA">
        <w:rPr>
          <w:rFonts w:asciiTheme="majorEastAsia" w:eastAsiaTheme="majorEastAsia" w:hAnsiTheme="majorEastAsia" w:hint="eastAsia"/>
          <w:sz w:val="24"/>
        </w:rPr>
        <w:t>，恕不另行通知，如有遗漏，招标</w:t>
      </w:r>
      <w:r w:rsidRPr="00B457BA">
        <w:rPr>
          <w:rFonts w:asciiTheme="majorEastAsia" w:eastAsiaTheme="majorEastAsia" w:hAnsiTheme="majorEastAsia" w:hint="eastAsia"/>
          <w:sz w:val="24"/>
        </w:rPr>
        <w:lastRenderedPageBreak/>
        <w:t>人概不负责。</w:t>
      </w:r>
    </w:p>
    <w:p w:rsidR="00585812" w:rsidRPr="00B457BA" w:rsidRDefault="00585812" w:rsidP="00585812">
      <w:pPr>
        <w:pStyle w:val="af7"/>
        <w:numPr>
          <w:ilvl w:val="1"/>
          <w:numId w:val="19"/>
        </w:numPr>
        <w:adjustRightInd w:val="0"/>
        <w:snapToGrid w:val="0"/>
        <w:spacing w:line="360" w:lineRule="exact"/>
        <w:ind w:left="2580" w:firstLineChars="0" w:hanging="2580"/>
        <w:contextualSpacing/>
        <w:rPr>
          <w:rFonts w:asciiTheme="majorEastAsia" w:eastAsiaTheme="majorEastAsia" w:hAnsiTheme="majorEastAsia"/>
          <w:sz w:val="24"/>
        </w:rPr>
      </w:pPr>
      <w:r w:rsidRPr="00B457BA">
        <w:rPr>
          <w:rFonts w:asciiTheme="majorEastAsia" w:eastAsiaTheme="majorEastAsia" w:hAnsiTheme="majorEastAsia"/>
          <w:sz w:val="24"/>
        </w:rPr>
        <w:t>招标文件售价</w:t>
      </w:r>
      <w:r w:rsidR="00564500" w:rsidRPr="00B457BA">
        <w:rPr>
          <w:rFonts w:asciiTheme="majorEastAsia" w:eastAsiaTheme="majorEastAsia" w:hAnsiTheme="majorEastAsia" w:hint="eastAsia"/>
          <w:sz w:val="24"/>
        </w:rPr>
        <w:t>1</w:t>
      </w:r>
      <w:r w:rsidR="005E71B6" w:rsidRPr="00B457BA">
        <w:rPr>
          <w:rFonts w:asciiTheme="majorEastAsia" w:eastAsiaTheme="majorEastAsia" w:hAnsiTheme="majorEastAsia" w:hint="eastAsia"/>
          <w:sz w:val="24"/>
        </w:rPr>
        <w:t>00</w:t>
      </w:r>
      <w:r w:rsidRPr="00B457BA">
        <w:rPr>
          <w:rFonts w:asciiTheme="majorEastAsia" w:eastAsiaTheme="majorEastAsia" w:hAnsiTheme="majorEastAsia" w:hint="eastAsia"/>
          <w:sz w:val="24"/>
        </w:rPr>
        <w:t>元人民币</w:t>
      </w:r>
      <w:r w:rsidR="005E71B6" w:rsidRPr="00B457BA">
        <w:rPr>
          <w:rFonts w:asciiTheme="majorEastAsia" w:eastAsiaTheme="majorEastAsia" w:hAnsiTheme="majorEastAsia" w:hint="eastAsia"/>
          <w:sz w:val="24"/>
        </w:rPr>
        <w:t>，扫码支付</w:t>
      </w:r>
      <w:r w:rsidRPr="00B457BA">
        <w:rPr>
          <w:rFonts w:asciiTheme="majorEastAsia" w:eastAsiaTheme="majorEastAsia" w:hAnsiTheme="majorEastAsia" w:hint="eastAsia"/>
          <w:sz w:val="24"/>
        </w:rPr>
        <w:t>。</w:t>
      </w:r>
    </w:p>
    <w:p w:rsidR="005E71B6" w:rsidRPr="00B457BA" w:rsidRDefault="005E71B6" w:rsidP="007B1D6B">
      <w:pPr>
        <w:pStyle w:val="af7"/>
        <w:numPr>
          <w:ilvl w:val="0"/>
          <w:numId w:val="19"/>
        </w:numPr>
        <w:adjustRightInd w:val="0"/>
        <w:snapToGrid w:val="0"/>
        <w:spacing w:line="360" w:lineRule="exact"/>
        <w:ind w:left="2582" w:firstLineChars="0" w:hanging="2580"/>
        <w:contextualSpacing/>
        <w:rPr>
          <w:rFonts w:asciiTheme="majorEastAsia" w:eastAsiaTheme="majorEastAsia" w:hAnsiTheme="majorEastAsia"/>
          <w:b/>
          <w:sz w:val="24"/>
        </w:rPr>
      </w:pPr>
      <w:r w:rsidRPr="00B457BA">
        <w:rPr>
          <w:rFonts w:asciiTheme="majorEastAsia" w:eastAsiaTheme="majorEastAsia" w:hAnsiTheme="majorEastAsia" w:hint="eastAsia"/>
          <w:b/>
          <w:sz w:val="24"/>
        </w:rPr>
        <w:t>投标保证金</w:t>
      </w:r>
    </w:p>
    <w:p w:rsidR="005E71B6" w:rsidRPr="00B457BA" w:rsidRDefault="005E71B6" w:rsidP="005E71B6">
      <w:pPr>
        <w:pStyle w:val="af7"/>
        <w:numPr>
          <w:ilvl w:val="1"/>
          <w:numId w:val="19"/>
        </w:numPr>
        <w:adjustRightInd w:val="0"/>
        <w:snapToGrid w:val="0"/>
        <w:spacing w:line="360" w:lineRule="exact"/>
        <w:ind w:left="2580" w:firstLineChars="0" w:hanging="2580"/>
        <w:contextualSpacing/>
        <w:rPr>
          <w:rFonts w:asciiTheme="majorEastAsia" w:eastAsiaTheme="majorEastAsia" w:hAnsiTheme="majorEastAsia"/>
          <w:sz w:val="24"/>
        </w:rPr>
      </w:pPr>
      <w:r w:rsidRPr="00B457BA">
        <w:rPr>
          <w:rFonts w:asciiTheme="majorEastAsia" w:eastAsiaTheme="majorEastAsia" w:hAnsiTheme="majorEastAsia" w:hint="eastAsia"/>
          <w:sz w:val="24"/>
        </w:rPr>
        <w:t>投标保证金金额：</w:t>
      </w:r>
      <w:r w:rsidR="00E00A0F" w:rsidRPr="00B457BA">
        <w:rPr>
          <w:rFonts w:asciiTheme="majorEastAsia" w:eastAsiaTheme="majorEastAsia" w:hAnsiTheme="majorEastAsia" w:hint="eastAsia"/>
          <w:b/>
          <w:sz w:val="24"/>
          <w:u w:val="single"/>
        </w:rPr>
        <w:t>5</w:t>
      </w:r>
      <w:r w:rsidR="00BA435C" w:rsidRPr="00B457BA">
        <w:rPr>
          <w:rFonts w:asciiTheme="majorEastAsia" w:eastAsiaTheme="majorEastAsia" w:hAnsiTheme="majorEastAsia" w:hint="eastAsia"/>
          <w:b/>
          <w:sz w:val="24"/>
          <w:u w:val="single"/>
        </w:rPr>
        <w:t>000</w:t>
      </w:r>
      <w:r w:rsidRPr="00B457BA">
        <w:rPr>
          <w:rFonts w:asciiTheme="majorEastAsia" w:eastAsiaTheme="majorEastAsia" w:hAnsiTheme="majorEastAsia"/>
          <w:sz w:val="24"/>
        </w:rPr>
        <w:t>元人民币</w:t>
      </w:r>
      <w:r w:rsidRPr="00B457BA">
        <w:rPr>
          <w:rFonts w:asciiTheme="majorEastAsia" w:eastAsiaTheme="majorEastAsia" w:hAnsiTheme="majorEastAsia" w:hint="eastAsia"/>
          <w:sz w:val="24"/>
        </w:rPr>
        <w:t>。</w:t>
      </w:r>
    </w:p>
    <w:p w:rsidR="005E71B6" w:rsidRPr="00B457BA" w:rsidRDefault="005E71B6" w:rsidP="005E71B6">
      <w:pPr>
        <w:pStyle w:val="af7"/>
        <w:numPr>
          <w:ilvl w:val="1"/>
          <w:numId w:val="19"/>
        </w:numPr>
        <w:adjustRightInd w:val="0"/>
        <w:snapToGrid w:val="0"/>
        <w:spacing w:line="360" w:lineRule="exact"/>
        <w:ind w:left="2580" w:firstLineChars="0" w:hanging="2580"/>
        <w:contextualSpacing/>
        <w:rPr>
          <w:rFonts w:asciiTheme="majorEastAsia" w:eastAsiaTheme="majorEastAsia" w:hAnsiTheme="majorEastAsia"/>
          <w:sz w:val="24"/>
        </w:rPr>
      </w:pPr>
      <w:r w:rsidRPr="00B457BA">
        <w:rPr>
          <w:rFonts w:asciiTheme="majorEastAsia" w:eastAsiaTheme="majorEastAsia" w:hAnsiTheme="majorEastAsia" w:hint="eastAsia"/>
          <w:sz w:val="24"/>
        </w:rPr>
        <w:t>投标保证金</w:t>
      </w:r>
      <w:r w:rsidR="001B3C65" w:rsidRPr="00B457BA">
        <w:rPr>
          <w:rFonts w:asciiTheme="majorEastAsia" w:eastAsiaTheme="majorEastAsia" w:hAnsiTheme="majorEastAsia" w:hint="eastAsia"/>
          <w:sz w:val="24"/>
        </w:rPr>
        <w:t>缴纳</w:t>
      </w:r>
      <w:r w:rsidRPr="00B457BA">
        <w:rPr>
          <w:rFonts w:asciiTheme="majorEastAsia" w:eastAsiaTheme="majorEastAsia" w:hAnsiTheme="majorEastAsia" w:hint="eastAsia"/>
          <w:sz w:val="24"/>
        </w:rPr>
        <w:t>截止时间为投标截止时间</w:t>
      </w:r>
      <w:r w:rsidR="00BA435C" w:rsidRPr="00B457BA">
        <w:rPr>
          <w:rFonts w:asciiTheme="majorEastAsia" w:eastAsiaTheme="majorEastAsia" w:hAnsiTheme="majorEastAsia" w:hint="eastAsia"/>
          <w:sz w:val="24"/>
        </w:rPr>
        <w:t>前</w:t>
      </w:r>
      <w:r w:rsidRPr="00B457BA">
        <w:rPr>
          <w:rFonts w:asciiTheme="majorEastAsia" w:eastAsiaTheme="majorEastAsia" w:hAnsiTheme="majorEastAsia" w:hint="eastAsia"/>
          <w:sz w:val="24"/>
        </w:rPr>
        <w:t>。</w:t>
      </w:r>
    </w:p>
    <w:p w:rsidR="001B3C65" w:rsidRPr="00B457BA" w:rsidRDefault="001B3C65" w:rsidP="001B3C65">
      <w:pPr>
        <w:pStyle w:val="af7"/>
        <w:numPr>
          <w:ilvl w:val="1"/>
          <w:numId w:val="19"/>
        </w:numPr>
        <w:adjustRightInd w:val="0"/>
        <w:snapToGrid w:val="0"/>
        <w:spacing w:line="360" w:lineRule="exact"/>
        <w:ind w:left="2580" w:firstLineChars="0" w:hanging="2580"/>
        <w:contextualSpacing/>
        <w:rPr>
          <w:rFonts w:asciiTheme="majorEastAsia" w:eastAsiaTheme="majorEastAsia" w:hAnsiTheme="majorEastAsia"/>
          <w:sz w:val="24"/>
        </w:rPr>
      </w:pPr>
      <w:r w:rsidRPr="00B457BA">
        <w:rPr>
          <w:rFonts w:asciiTheme="majorEastAsia" w:eastAsiaTheme="majorEastAsia" w:hAnsiTheme="majorEastAsia" w:hint="eastAsia"/>
          <w:sz w:val="24"/>
        </w:rPr>
        <w:t>投标保证金缴纳方式：电汇、转账或投标单位在衡钢的</w:t>
      </w:r>
      <w:r w:rsidR="001E0292" w:rsidRPr="00B457BA">
        <w:rPr>
          <w:rFonts w:asciiTheme="majorEastAsia" w:eastAsiaTheme="majorEastAsia" w:hAnsiTheme="majorEastAsia" w:hint="eastAsia"/>
          <w:sz w:val="24"/>
        </w:rPr>
        <w:t>货</w:t>
      </w:r>
      <w:r w:rsidRPr="00B457BA">
        <w:rPr>
          <w:rFonts w:asciiTheme="majorEastAsia" w:eastAsiaTheme="majorEastAsia" w:hAnsiTheme="majorEastAsia" w:hint="eastAsia"/>
          <w:sz w:val="24"/>
        </w:rPr>
        <w:t>款</w:t>
      </w:r>
      <w:r w:rsidR="00FE4AEE" w:rsidRPr="00B457BA">
        <w:rPr>
          <w:rFonts w:asciiTheme="majorEastAsia" w:eastAsiaTheme="majorEastAsia" w:hAnsiTheme="majorEastAsia" w:hint="eastAsia"/>
          <w:sz w:val="24"/>
        </w:rPr>
        <w:t>（工程款）</w:t>
      </w:r>
      <w:r w:rsidRPr="00B457BA">
        <w:rPr>
          <w:rFonts w:asciiTheme="majorEastAsia" w:eastAsiaTheme="majorEastAsia" w:hAnsiTheme="majorEastAsia" w:hint="eastAsia"/>
          <w:sz w:val="24"/>
        </w:rPr>
        <w:t>。</w:t>
      </w:r>
    </w:p>
    <w:p w:rsidR="001B3C65" w:rsidRPr="00B457BA" w:rsidRDefault="001B3C65" w:rsidP="001B3C65">
      <w:pPr>
        <w:adjustRightInd w:val="0"/>
        <w:snapToGrid w:val="0"/>
        <w:spacing w:line="360" w:lineRule="exact"/>
        <w:ind w:leftChars="405" w:left="850"/>
        <w:contextualSpacing/>
        <w:rPr>
          <w:rFonts w:asciiTheme="majorEastAsia" w:eastAsiaTheme="majorEastAsia" w:hAnsiTheme="majorEastAsia"/>
          <w:sz w:val="24"/>
        </w:rPr>
      </w:pPr>
      <w:r w:rsidRPr="00B457BA">
        <w:rPr>
          <w:rFonts w:asciiTheme="majorEastAsia" w:eastAsiaTheme="majorEastAsia" w:hAnsiTheme="majorEastAsia"/>
          <w:sz w:val="24"/>
        </w:rPr>
        <w:t>开户行：</w:t>
      </w:r>
      <w:r w:rsidRPr="00B457BA">
        <w:rPr>
          <w:rFonts w:asciiTheme="majorEastAsia" w:eastAsiaTheme="majorEastAsia" w:hAnsiTheme="majorEastAsia" w:hint="eastAsia"/>
          <w:sz w:val="24"/>
        </w:rPr>
        <w:t xml:space="preserve">工行衡阳银雁支行    </w:t>
      </w:r>
    </w:p>
    <w:p w:rsidR="001B3C65" w:rsidRPr="00B457BA" w:rsidRDefault="001B3C65" w:rsidP="001B3C65">
      <w:pPr>
        <w:adjustRightInd w:val="0"/>
        <w:snapToGrid w:val="0"/>
        <w:spacing w:line="360" w:lineRule="exact"/>
        <w:ind w:leftChars="405" w:left="850"/>
        <w:contextualSpacing/>
        <w:rPr>
          <w:rFonts w:asciiTheme="majorEastAsia" w:eastAsiaTheme="majorEastAsia" w:hAnsiTheme="majorEastAsia"/>
          <w:sz w:val="24"/>
        </w:rPr>
      </w:pPr>
      <w:r w:rsidRPr="00B457BA">
        <w:rPr>
          <w:rFonts w:asciiTheme="majorEastAsia" w:eastAsiaTheme="majorEastAsia" w:hAnsiTheme="majorEastAsia"/>
          <w:sz w:val="24"/>
        </w:rPr>
        <w:t>开户名：</w:t>
      </w:r>
      <w:r w:rsidRPr="00B457BA">
        <w:rPr>
          <w:rFonts w:asciiTheme="majorEastAsia" w:eastAsiaTheme="majorEastAsia" w:hAnsiTheme="majorEastAsia" w:hint="eastAsia"/>
          <w:sz w:val="24"/>
        </w:rPr>
        <w:t>衡阳华菱连轧管有限公司</w:t>
      </w:r>
    </w:p>
    <w:p w:rsidR="005E71B6" w:rsidRPr="00B457BA" w:rsidRDefault="001B3C65" w:rsidP="001B3C65">
      <w:pPr>
        <w:adjustRightInd w:val="0"/>
        <w:snapToGrid w:val="0"/>
        <w:spacing w:line="360" w:lineRule="exact"/>
        <w:ind w:leftChars="405" w:left="850"/>
        <w:contextualSpacing/>
        <w:rPr>
          <w:rFonts w:asciiTheme="majorEastAsia" w:eastAsiaTheme="majorEastAsia" w:hAnsiTheme="majorEastAsia"/>
          <w:sz w:val="24"/>
        </w:rPr>
      </w:pPr>
      <w:r w:rsidRPr="00B457BA">
        <w:rPr>
          <w:rFonts w:asciiTheme="majorEastAsia" w:eastAsiaTheme="majorEastAsia" w:hAnsiTheme="majorEastAsia"/>
          <w:sz w:val="24"/>
        </w:rPr>
        <w:t>帐  号：</w:t>
      </w:r>
      <w:r w:rsidRPr="00B457BA">
        <w:rPr>
          <w:rFonts w:asciiTheme="majorEastAsia" w:eastAsiaTheme="majorEastAsia" w:hAnsiTheme="majorEastAsia" w:hint="eastAsia"/>
          <w:sz w:val="24"/>
        </w:rPr>
        <w:t>1905022319020105051</w:t>
      </w:r>
    </w:p>
    <w:p w:rsidR="005E71B6" w:rsidRPr="00B457BA" w:rsidRDefault="001B3C65" w:rsidP="00724BE0">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B457BA">
        <w:rPr>
          <w:rFonts w:asciiTheme="majorEastAsia" w:eastAsiaTheme="majorEastAsia" w:hAnsiTheme="majorEastAsia" w:hint="eastAsia"/>
          <w:sz w:val="24"/>
        </w:rPr>
        <w:t>投标人未按要求缴纳投标保证金，由评委会初审后作无效投标文件</w:t>
      </w:r>
      <w:r w:rsidR="00724BE0" w:rsidRPr="00B457BA">
        <w:rPr>
          <w:rFonts w:asciiTheme="majorEastAsia" w:eastAsiaTheme="majorEastAsia" w:hAnsiTheme="majorEastAsia" w:hint="eastAsia"/>
          <w:sz w:val="24"/>
        </w:rPr>
        <w:t>处理，其可能造成的损失由投标人自行承担。</w:t>
      </w:r>
    </w:p>
    <w:p w:rsidR="0077745E" w:rsidRPr="00B457BA" w:rsidRDefault="0077745E" w:rsidP="007B1D6B">
      <w:pPr>
        <w:pStyle w:val="af7"/>
        <w:numPr>
          <w:ilvl w:val="0"/>
          <w:numId w:val="19"/>
        </w:numPr>
        <w:adjustRightInd w:val="0"/>
        <w:snapToGrid w:val="0"/>
        <w:spacing w:line="360" w:lineRule="exact"/>
        <w:ind w:left="2582" w:firstLineChars="0" w:hanging="2580"/>
        <w:contextualSpacing/>
        <w:rPr>
          <w:rFonts w:asciiTheme="majorEastAsia" w:eastAsiaTheme="majorEastAsia" w:hAnsiTheme="majorEastAsia"/>
          <w:b/>
          <w:sz w:val="24"/>
        </w:rPr>
      </w:pPr>
      <w:r w:rsidRPr="00B457BA">
        <w:rPr>
          <w:rFonts w:asciiTheme="majorEastAsia" w:eastAsiaTheme="majorEastAsia" w:hAnsiTheme="majorEastAsia" w:hint="eastAsia"/>
          <w:b/>
          <w:sz w:val="24"/>
        </w:rPr>
        <w:t>投标和开标</w:t>
      </w:r>
    </w:p>
    <w:p w:rsidR="0077745E" w:rsidRPr="00B457BA" w:rsidRDefault="0077745E" w:rsidP="00724BE0">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B457BA">
        <w:rPr>
          <w:rFonts w:asciiTheme="majorEastAsia" w:eastAsiaTheme="majorEastAsia" w:hAnsiTheme="majorEastAsia" w:hint="eastAsia"/>
          <w:sz w:val="24"/>
        </w:rPr>
        <w:t>投标文件递交截止时间及开标时间：</w:t>
      </w:r>
      <w:r w:rsidR="00724BE0" w:rsidRPr="00B457BA">
        <w:rPr>
          <w:rFonts w:asciiTheme="majorEastAsia" w:eastAsiaTheme="majorEastAsia" w:hAnsiTheme="majorEastAsia"/>
          <w:b/>
          <w:sz w:val="24"/>
          <w:u w:val="single"/>
        </w:rPr>
        <w:t>20</w:t>
      </w:r>
      <w:r w:rsidR="007559C1" w:rsidRPr="00B457BA">
        <w:rPr>
          <w:rFonts w:asciiTheme="majorEastAsia" w:eastAsiaTheme="majorEastAsia" w:hAnsiTheme="majorEastAsia" w:hint="eastAsia"/>
          <w:b/>
          <w:sz w:val="24"/>
          <w:u w:val="single"/>
        </w:rPr>
        <w:t>21</w:t>
      </w:r>
      <w:r w:rsidR="00724BE0" w:rsidRPr="00B457BA">
        <w:rPr>
          <w:rFonts w:asciiTheme="majorEastAsia" w:eastAsiaTheme="majorEastAsia" w:hAnsiTheme="majorEastAsia"/>
          <w:b/>
          <w:sz w:val="24"/>
          <w:u w:val="single"/>
        </w:rPr>
        <w:t>年</w:t>
      </w:r>
      <w:r w:rsidR="00010C4B" w:rsidRPr="00B457BA">
        <w:rPr>
          <w:rFonts w:asciiTheme="majorEastAsia" w:eastAsiaTheme="majorEastAsia" w:hAnsiTheme="majorEastAsia" w:hint="eastAsia"/>
          <w:b/>
          <w:sz w:val="24"/>
          <w:u w:val="single"/>
        </w:rPr>
        <w:t>7</w:t>
      </w:r>
      <w:r w:rsidR="00724BE0" w:rsidRPr="00B457BA">
        <w:rPr>
          <w:rFonts w:asciiTheme="majorEastAsia" w:eastAsiaTheme="majorEastAsia" w:hAnsiTheme="majorEastAsia"/>
          <w:b/>
          <w:sz w:val="24"/>
          <w:u w:val="single"/>
        </w:rPr>
        <w:t>月</w:t>
      </w:r>
      <w:r w:rsidR="00E00A0F" w:rsidRPr="00B457BA">
        <w:rPr>
          <w:rFonts w:asciiTheme="majorEastAsia" w:eastAsiaTheme="majorEastAsia" w:hAnsiTheme="majorEastAsia" w:hint="eastAsia"/>
          <w:b/>
          <w:sz w:val="24"/>
          <w:u w:val="single"/>
        </w:rPr>
        <w:t>26</w:t>
      </w:r>
      <w:r w:rsidR="00724BE0" w:rsidRPr="00B457BA">
        <w:rPr>
          <w:rFonts w:asciiTheme="majorEastAsia" w:eastAsiaTheme="majorEastAsia" w:hAnsiTheme="majorEastAsia"/>
          <w:b/>
          <w:sz w:val="24"/>
          <w:u w:val="single"/>
        </w:rPr>
        <w:t>日</w:t>
      </w:r>
      <w:r w:rsidR="00E00A0F" w:rsidRPr="00B457BA">
        <w:rPr>
          <w:rFonts w:asciiTheme="majorEastAsia" w:eastAsiaTheme="majorEastAsia" w:hAnsiTheme="majorEastAsia" w:hint="eastAsia"/>
          <w:b/>
          <w:sz w:val="24"/>
          <w:u w:val="single"/>
        </w:rPr>
        <w:t>上</w:t>
      </w:r>
      <w:r w:rsidR="00724BE0" w:rsidRPr="00B457BA">
        <w:rPr>
          <w:rFonts w:asciiTheme="majorEastAsia" w:eastAsiaTheme="majorEastAsia" w:hAnsiTheme="majorEastAsia"/>
          <w:b/>
          <w:sz w:val="24"/>
          <w:u w:val="single"/>
        </w:rPr>
        <w:t>午</w:t>
      </w:r>
      <w:r w:rsidR="00E00A0F" w:rsidRPr="00B457BA">
        <w:rPr>
          <w:rFonts w:asciiTheme="majorEastAsia" w:eastAsiaTheme="majorEastAsia" w:hAnsiTheme="majorEastAsia" w:hint="eastAsia"/>
          <w:b/>
          <w:sz w:val="24"/>
          <w:u w:val="single"/>
        </w:rPr>
        <w:t>9</w:t>
      </w:r>
      <w:r w:rsidR="00724BE0" w:rsidRPr="00B457BA">
        <w:rPr>
          <w:rFonts w:asciiTheme="majorEastAsia" w:eastAsiaTheme="majorEastAsia" w:hAnsiTheme="majorEastAsia"/>
          <w:b/>
          <w:sz w:val="24"/>
          <w:u w:val="single"/>
        </w:rPr>
        <w:t>:</w:t>
      </w:r>
      <w:r w:rsidR="007559C1" w:rsidRPr="00B457BA">
        <w:rPr>
          <w:rFonts w:asciiTheme="majorEastAsia" w:eastAsiaTheme="majorEastAsia" w:hAnsiTheme="majorEastAsia" w:hint="eastAsia"/>
          <w:b/>
          <w:sz w:val="24"/>
          <w:u w:val="single"/>
        </w:rPr>
        <w:t>3</w:t>
      </w:r>
      <w:r w:rsidR="00724BE0" w:rsidRPr="00B457BA">
        <w:rPr>
          <w:rFonts w:asciiTheme="majorEastAsia" w:eastAsiaTheme="majorEastAsia" w:hAnsiTheme="majorEastAsia" w:hint="eastAsia"/>
          <w:b/>
          <w:sz w:val="24"/>
          <w:u w:val="single"/>
        </w:rPr>
        <w:t>0</w:t>
      </w:r>
      <w:r w:rsidR="00724BE0" w:rsidRPr="00B457BA">
        <w:rPr>
          <w:rFonts w:asciiTheme="majorEastAsia" w:eastAsiaTheme="majorEastAsia" w:hAnsiTheme="majorEastAsia" w:hint="eastAsia"/>
          <w:b/>
          <w:sz w:val="24"/>
        </w:rPr>
        <w:t>(北京时间)</w:t>
      </w:r>
    </w:p>
    <w:p w:rsidR="0077745E" w:rsidRPr="00B457BA" w:rsidRDefault="00724BE0" w:rsidP="0077745E">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B457BA">
        <w:rPr>
          <w:rFonts w:asciiTheme="majorEastAsia" w:eastAsiaTheme="majorEastAsia" w:hAnsiTheme="majorEastAsia" w:hint="eastAsia"/>
          <w:sz w:val="24"/>
        </w:rPr>
        <w:t>投标文件递交及开标地点：</w:t>
      </w:r>
      <w:r w:rsidR="0077745E" w:rsidRPr="00B457BA">
        <w:rPr>
          <w:rFonts w:asciiTheme="majorEastAsia" w:eastAsiaTheme="majorEastAsia" w:hAnsiTheme="majorEastAsia" w:hint="eastAsia"/>
          <w:sz w:val="24"/>
        </w:rPr>
        <w:t>衡阳华菱钢管有限公司西办公楼三楼开标</w:t>
      </w:r>
      <w:r w:rsidR="00AD696B" w:rsidRPr="00B457BA">
        <w:rPr>
          <w:rFonts w:asciiTheme="majorEastAsia" w:eastAsiaTheme="majorEastAsia" w:hAnsiTheme="majorEastAsia" w:hint="eastAsia"/>
          <w:sz w:val="24"/>
        </w:rPr>
        <w:t>二</w:t>
      </w:r>
      <w:r w:rsidR="0077745E" w:rsidRPr="00B457BA">
        <w:rPr>
          <w:rFonts w:asciiTheme="majorEastAsia" w:eastAsiaTheme="majorEastAsia" w:hAnsiTheme="majorEastAsia" w:hint="eastAsia"/>
          <w:sz w:val="24"/>
        </w:rPr>
        <w:t xml:space="preserve">室（采购部三楼）                  </w:t>
      </w:r>
    </w:p>
    <w:p w:rsidR="0077745E" w:rsidRPr="00B457BA" w:rsidRDefault="0077745E" w:rsidP="0077745E">
      <w:pPr>
        <w:pStyle w:val="af7"/>
        <w:numPr>
          <w:ilvl w:val="1"/>
          <w:numId w:val="19"/>
        </w:numPr>
        <w:adjustRightInd w:val="0"/>
        <w:snapToGrid w:val="0"/>
        <w:spacing w:line="360" w:lineRule="exact"/>
        <w:ind w:firstLineChars="0"/>
        <w:contextualSpacing/>
        <w:rPr>
          <w:rFonts w:asciiTheme="majorEastAsia" w:eastAsiaTheme="majorEastAsia" w:hAnsiTheme="majorEastAsia"/>
          <w:sz w:val="24"/>
        </w:rPr>
      </w:pPr>
      <w:r w:rsidRPr="00B457BA">
        <w:rPr>
          <w:rFonts w:asciiTheme="majorEastAsia" w:eastAsiaTheme="majorEastAsia" w:hAnsiTheme="majorEastAsia" w:hint="eastAsia"/>
          <w:sz w:val="24"/>
        </w:rPr>
        <w:t>逾期送达的或者未送达指定地点或未按要求密封和加写标记的投标文件，招标人不予受理。</w:t>
      </w:r>
    </w:p>
    <w:p w:rsidR="0077745E" w:rsidRPr="00B457BA" w:rsidRDefault="0077745E" w:rsidP="0077745E">
      <w:pPr>
        <w:pStyle w:val="af7"/>
        <w:numPr>
          <w:ilvl w:val="0"/>
          <w:numId w:val="19"/>
        </w:numPr>
        <w:adjustRightInd w:val="0"/>
        <w:snapToGrid w:val="0"/>
        <w:spacing w:line="360" w:lineRule="exact"/>
        <w:ind w:firstLineChars="0"/>
        <w:contextualSpacing/>
        <w:rPr>
          <w:rFonts w:asciiTheme="majorEastAsia" w:eastAsiaTheme="majorEastAsia" w:hAnsiTheme="majorEastAsia"/>
          <w:b/>
          <w:sz w:val="24"/>
        </w:rPr>
      </w:pPr>
      <w:r w:rsidRPr="00B457BA">
        <w:rPr>
          <w:rFonts w:asciiTheme="majorEastAsia" w:eastAsiaTheme="majorEastAsia" w:hAnsiTheme="majorEastAsia" w:hint="eastAsia"/>
          <w:b/>
          <w:sz w:val="24"/>
        </w:rPr>
        <w:t>评标办法</w:t>
      </w:r>
    </w:p>
    <w:p w:rsidR="0077745E" w:rsidRPr="00B457BA" w:rsidRDefault="0077745E" w:rsidP="00724BE0">
      <w:pPr>
        <w:pStyle w:val="af7"/>
        <w:adjustRightInd w:val="0"/>
        <w:snapToGrid w:val="0"/>
        <w:spacing w:line="360" w:lineRule="exact"/>
        <w:ind w:left="851" w:firstLineChars="0" w:firstLine="0"/>
        <w:contextualSpacing/>
        <w:rPr>
          <w:rFonts w:asciiTheme="majorEastAsia" w:eastAsiaTheme="majorEastAsia" w:hAnsiTheme="majorEastAsia"/>
          <w:sz w:val="24"/>
        </w:rPr>
      </w:pPr>
      <w:r w:rsidRPr="00B457BA">
        <w:rPr>
          <w:rFonts w:asciiTheme="majorEastAsia" w:eastAsiaTheme="majorEastAsia" w:hAnsiTheme="majorEastAsia" w:hint="eastAsia"/>
          <w:sz w:val="24"/>
        </w:rPr>
        <w:t>本项目采用</w:t>
      </w:r>
      <w:r w:rsidR="00724BE0" w:rsidRPr="00B457BA">
        <w:rPr>
          <w:rFonts w:asciiTheme="majorEastAsia" w:eastAsiaTheme="majorEastAsia" w:hAnsiTheme="majorEastAsia" w:hint="eastAsia"/>
          <w:sz w:val="24"/>
        </w:rPr>
        <w:t>经评审的最低价中标</w:t>
      </w:r>
      <w:r w:rsidRPr="00B457BA">
        <w:rPr>
          <w:rFonts w:asciiTheme="majorEastAsia" w:eastAsiaTheme="majorEastAsia" w:hAnsiTheme="majorEastAsia" w:hint="eastAsia"/>
          <w:sz w:val="24"/>
        </w:rPr>
        <w:t>法。</w:t>
      </w:r>
    </w:p>
    <w:p w:rsidR="0077745E" w:rsidRPr="00B457BA" w:rsidRDefault="00724BE0" w:rsidP="0077745E">
      <w:pPr>
        <w:pStyle w:val="af7"/>
        <w:numPr>
          <w:ilvl w:val="0"/>
          <w:numId w:val="19"/>
        </w:numPr>
        <w:adjustRightInd w:val="0"/>
        <w:snapToGrid w:val="0"/>
        <w:spacing w:line="360" w:lineRule="exact"/>
        <w:ind w:firstLineChars="0"/>
        <w:contextualSpacing/>
        <w:rPr>
          <w:rFonts w:asciiTheme="majorEastAsia" w:eastAsiaTheme="majorEastAsia" w:hAnsiTheme="majorEastAsia"/>
          <w:b/>
          <w:sz w:val="24"/>
        </w:rPr>
      </w:pPr>
      <w:r w:rsidRPr="00B457BA">
        <w:rPr>
          <w:rFonts w:asciiTheme="majorEastAsia" w:eastAsiaTheme="majorEastAsia" w:hAnsiTheme="majorEastAsia" w:hint="eastAsia"/>
          <w:b/>
          <w:sz w:val="24"/>
        </w:rPr>
        <w:t>公告媒介</w:t>
      </w:r>
    </w:p>
    <w:p w:rsidR="00724BE0" w:rsidRPr="00B457BA" w:rsidRDefault="00724BE0" w:rsidP="00724BE0">
      <w:pPr>
        <w:pStyle w:val="af7"/>
        <w:adjustRightInd w:val="0"/>
        <w:snapToGrid w:val="0"/>
        <w:spacing w:line="360" w:lineRule="exact"/>
        <w:ind w:left="851" w:firstLineChars="0" w:firstLine="0"/>
        <w:contextualSpacing/>
        <w:rPr>
          <w:rFonts w:asciiTheme="majorEastAsia" w:eastAsiaTheme="majorEastAsia" w:hAnsiTheme="majorEastAsia"/>
          <w:sz w:val="24"/>
        </w:rPr>
      </w:pPr>
      <w:r w:rsidRPr="00B457BA">
        <w:rPr>
          <w:rFonts w:asciiTheme="majorEastAsia" w:eastAsiaTheme="majorEastAsia" w:hAnsiTheme="majorEastAsia" w:hint="eastAsia"/>
          <w:sz w:val="24"/>
        </w:rPr>
        <w:t>本次招标公告在衡阳华菱钢管有限公司网站（</w:t>
      </w:r>
      <w:r w:rsidRPr="00B457BA">
        <w:rPr>
          <w:rFonts w:asciiTheme="majorEastAsia" w:eastAsiaTheme="majorEastAsia" w:hAnsiTheme="majorEastAsia"/>
          <w:sz w:val="24"/>
        </w:rPr>
        <w:t>http://www.hysteeltube.com/zbgg</w:t>
      </w:r>
      <w:r w:rsidRPr="00B457BA">
        <w:rPr>
          <w:rFonts w:asciiTheme="majorEastAsia" w:eastAsiaTheme="majorEastAsia" w:hAnsiTheme="majorEastAsia" w:hint="eastAsia"/>
          <w:sz w:val="24"/>
        </w:rPr>
        <w:t>）上发布。</w:t>
      </w:r>
    </w:p>
    <w:p w:rsidR="0077745E" w:rsidRPr="00B457BA" w:rsidRDefault="00C06CE2" w:rsidP="0077745E">
      <w:pPr>
        <w:pStyle w:val="af7"/>
        <w:numPr>
          <w:ilvl w:val="0"/>
          <w:numId w:val="19"/>
        </w:numPr>
        <w:adjustRightInd w:val="0"/>
        <w:snapToGrid w:val="0"/>
        <w:spacing w:line="360" w:lineRule="exact"/>
        <w:ind w:firstLineChars="0"/>
        <w:contextualSpacing/>
        <w:rPr>
          <w:rFonts w:asciiTheme="majorEastAsia" w:eastAsiaTheme="majorEastAsia" w:hAnsiTheme="majorEastAsia"/>
          <w:b/>
          <w:sz w:val="24"/>
        </w:rPr>
      </w:pPr>
      <w:r w:rsidRPr="00B457BA">
        <w:rPr>
          <w:rFonts w:asciiTheme="majorEastAsia" w:eastAsiaTheme="majorEastAsia" w:hAnsiTheme="majorEastAsia" w:hint="eastAsia"/>
          <w:b/>
          <w:sz w:val="24"/>
        </w:rPr>
        <w:t>监督</w:t>
      </w:r>
    </w:p>
    <w:p w:rsidR="00C06CE2" w:rsidRPr="00B457BA" w:rsidRDefault="00C06CE2" w:rsidP="00C06CE2">
      <w:pPr>
        <w:pStyle w:val="af7"/>
        <w:numPr>
          <w:ilvl w:val="0"/>
          <w:numId w:val="19"/>
        </w:numPr>
        <w:snapToGrid w:val="0"/>
        <w:spacing w:line="400" w:lineRule="exact"/>
        <w:ind w:firstLineChars="0"/>
        <w:rPr>
          <w:rFonts w:asciiTheme="majorEastAsia" w:eastAsiaTheme="majorEastAsia" w:hAnsiTheme="majorEastAsia" w:cs="宋体"/>
          <w:kern w:val="0"/>
          <w:sz w:val="24"/>
        </w:rPr>
      </w:pPr>
      <w:r w:rsidRPr="00B457BA">
        <w:rPr>
          <w:rFonts w:asciiTheme="majorEastAsia" w:eastAsiaTheme="majorEastAsia" w:hAnsiTheme="majorEastAsia" w:hint="eastAsia"/>
          <w:sz w:val="24"/>
        </w:rPr>
        <w:t>本次招投标监督部门为衡阳华菱钢管有限公司</w:t>
      </w:r>
      <w:bookmarkStart w:id="4" w:name="_Toc300677994"/>
      <w:bookmarkStart w:id="5" w:name="_Toc303864862"/>
      <w:r w:rsidRPr="00B457BA">
        <w:rPr>
          <w:rFonts w:asciiTheme="majorEastAsia" w:eastAsiaTheme="majorEastAsia" w:hAnsiTheme="majorEastAsia" w:hint="eastAsia"/>
          <w:sz w:val="24"/>
        </w:rPr>
        <w:t>纪委，电话：</w:t>
      </w:r>
      <w:bookmarkEnd w:id="4"/>
      <w:bookmarkEnd w:id="5"/>
      <w:r w:rsidRPr="00B457BA">
        <w:rPr>
          <w:rFonts w:asciiTheme="majorEastAsia" w:eastAsiaTheme="majorEastAsia" w:hAnsiTheme="majorEastAsia" w:cs="宋体" w:hint="eastAsia"/>
          <w:kern w:val="0"/>
          <w:sz w:val="24"/>
        </w:rPr>
        <w:t>0734-8872189</w:t>
      </w:r>
    </w:p>
    <w:p w:rsidR="0077745E" w:rsidRPr="00B457BA" w:rsidRDefault="0077745E" w:rsidP="0077745E">
      <w:pPr>
        <w:pStyle w:val="af7"/>
        <w:numPr>
          <w:ilvl w:val="0"/>
          <w:numId w:val="19"/>
        </w:numPr>
        <w:adjustRightInd w:val="0"/>
        <w:snapToGrid w:val="0"/>
        <w:spacing w:line="360" w:lineRule="exact"/>
        <w:ind w:firstLineChars="0"/>
        <w:contextualSpacing/>
        <w:rPr>
          <w:rFonts w:asciiTheme="majorEastAsia" w:eastAsiaTheme="majorEastAsia" w:hAnsiTheme="majorEastAsia"/>
          <w:b/>
          <w:sz w:val="24"/>
        </w:rPr>
      </w:pPr>
      <w:r w:rsidRPr="00B457BA">
        <w:rPr>
          <w:rFonts w:asciiTheme="majorEastAsia" w:eastAsiaTheme="majorEastAsia" w:hAnsiTheme="majorEastAsia" w:hint="eastAsia"/>
          <w:b/>
          <w:sz w:val="24"/>
        </w:rPr>
        <w:t>其它</w:t>
      </w:r>
    </w:p>
    <w:p w:rsidR="0077745E" w:rsidRPr="00B457BA" w:rsidRDefault="0077745E" w:rsidP="00C06CE2">
      <w:pPr>
        <w:pStyle w:val="af7"/>
        <w:adjustRightInd w:val="0"/>
        <w:snapToGrid w:val="0"/>
        <w:spacing w:line="360" w:lineRule="exact"/>
        <w:ind w:left="851" w:firstLineChars="0" w:firstLine="0"/>
        <w:rPr>
          <w:rFonts w:asciiTheme="majorEastAsia" w:eastAsiaTheme="majorEastAsia" w:hAnsiTheme="majorEastAsia"/>
          <w:sz w:val="24"/>
        </w:rPr>
      </w:pPr>
      <w:r w:rsidRPr="00B457BA">
        <w:rPr>
          <w:rFonts w:asciiTheme="majorEastAsia" w:eastAsiaTheme="majorEastAsia" w:hAnsiTheme="majorEastAsia" w:hint="eastAsia"/>
          <w:sz w:val="24"/>
        </w:rPr>
        <w:t>投标人须保证其提供的资格审查申请资料及投标资料的真实性，招标人有权在招标的任何阶段进行调查和核实，一旦发现虚假，将严肃查处。</w:t>
      </w:r>
    </w:p>
    <w:p w:rsidR="0077745E" w:rsidRPr="00B457BA" w:rsidRDefault="0077745E" w:rsidP="0077745E">
      <w:pPr>
        <w:pStyle w:val="af7"/>
        <w:numPr>
          <w:ilvl w:val="0"/>
          <w:numId w:val="19"/>
        </w:numPr>
        <w:adjustRightInd w:val="0"/>
        <w:snapToGrid w:val="0"/>
        <w:spacing w:line="360" w:lineRule="exact"/>
        <w:ind w:firstLineChars="0"/>
        <w:contextualSpacing/>
        <w:rPr>
          <w:rFonts w:asciiTheme="majorEastAsia" w:eastAsiaTheme="majorEastAsia" w:hAnsiTheme="majorEastAsia"/>
          <w:b/>
          <w:sz w:val="24"/>
        </w:rPr>
      </w:pPr>
      <w:r w:rsidRPr="00B457BA">
        <w:rPr>
          <w:rFonts w:asciiTheme="majorEastAsia" w:eastAsiaTheme="majorEastAsia" w:hAnsiTheme="majorEastAsia"/>
          <w:b/>
          <w:sz w:val="24"/>
        </w:rPr>
        <w:t>联系方式：</w:t>
      </w:r>
    </w:p>
    <w:p w:rsidR="00E00A0F" w:rsidRPr="00B457BA" w:rsidRDefault="00E00A0F" w:rsidP="00E00A0F">
      <w:pPr>
        <w:pStyle w:val="af7"/>
        <w:spacing w:line="360" w:lineRule="exact"/>
        <w:ind w:left="851" w:firstLineChars="0" w:firstLine="0"/>
        <w:rPr>
          <w:rFonts w:ascii="宋体" w:hAnsi="宋体" w:cs="宋体" w:hint="eastAsia"/>
          <w:sz w:val="24"/>
        </w:rPr>
      </w:pPr>
      <w:r w:rsidRPr="00B457BA">
        <w:rPr>
          <w:rFonts w:ascii="宋体" w:hAnsi="宋体" w:cs="宋体" w:hint="eastAsia"/>
          <w:sz w:val="24"/>
        </w:rPr>
        <w:t>项目联系人：肖寿平           刘兴邦</w:t>
      </w:r>
    </w:p>
    <w:p w:rsidR="00E00A0F" w:rsidRPr="00B457BA" w:rsidRDefault="00E00A0F" w:rsidP="00E00A0F">
      <w:pPr>
        <w:pStyle w:val="af7"/>
        <w:spacing w:line="360" w:lineRule="exact"/>
        <w:ind w:left="851" w:firstLineChars="0" w:firstLine="0"/>
        <w:rPr>
          <w:rFonts w:ascii="宋体" w:hAnsi="宋体" w:cs="宋体" w:hint="eastAsia"/>
          <w:sz w:val="24"/>
        </w:rPr>
      </w:pPr>
      <w:r w:rsidRPr="00B457BA">
        <w:rPr>
          <w:rFonts w:ascii="宋体" w:hAnsi="宋体" w:cs="宋体" w:hint="eastAsia"/>
          <w:sz w:val="24"/>
        </w:rPr>
        <w:t xml:space="preserve">联系电话：18973427773（肖）   18273452857（刘） </w:t>
      </w:r>
    </w:p>
    <w:p w:rsidR="00E00A0F" w:rsidRPr="00B457BA" w:rsidRDefault="00E00A0F" w:rsidP="00E00A0F">
      <w:pPr>
        <w:pStyle w:val="af7"/>
        <w:spacing w:line="360" w:lineRule="exact"/>
        <w:ind w:left="851" w:firstLineChars="0" w:firstLine="0"/>
        <w:jc w:val="left"/>
        <w:rPr>
          <w:rFonts w:ascii="宋体" w:hAnsi="宋体" w:cs="宋体" w:hint="eastAsia"/>
          <w:bCs/>
          <w:sz w:val="24"/>
        </w:rPr>
      </w:pPr>
      <w:r w:rsidRPr="00B457BA">
        <w:rPr>
          <w:rFonts w:ascii="宋体" w:hAnsi="宋体" w:cs="宋体" w:hint="eastAsia"/>
          <w:sz w:val="24"/>
        </w:rPr>
        <w:t>详细地址：衡阳华菱钢管有限公司</w:t>
      </w:r>
      <w:r w:rsidRPr="00B457BA">
        <w:rPr>
          <w:rFonts w:ascii="宋体" w:hAnsi="宋体" w:cs="宋体" w:hint="eastAsia"/>
          <w:bCs/>
          <w:sz w:val="24"/>
        </w:rPr>
        <w:t>技改工程指挥部</w:t>
      </w:r>
    </w:p>
    <w:p w:rsidR="00C06CE2" w:rsidRPr="00B457BA" w:rsidRDefault="00C06CE2" w:rsidP="005474F7">
      <w:pPr>
        <w:snapToGrid w:val="0"/>
        <w:spacing w:line="400" w:lineRule="exact"/>
        <w:ind w:leftChars="405" w:left="850"/>
        <w:rPr>
          <w:rFonts w:asciiTheme="majorEastAsia" w:eastAsiaTheme="majorEastAsia" w:hAnsiTheme="majorEastAsia"/>
          <w:sz w:val="24"/>
        </w:rPr>
      </w:pPr>
      <w:r w:rsidRPr="00B457BA">
        <w:rPr>
          <w:rFonts w:asciiTheme="majorEastAsia" w:eastAsiaTheme="majorEastAsia" w:hAnsiTheme="majorEastAsia"/>
          <w:sz w:val="24"/>
        </w:rPr>
        <w:t>招标联系人：</w:t>
      </w:r>
      <w:r w:rsidR="00BD7CDB" w:rsidRPr="00B457BA">
        <w:rPr>
          <w:rFonts w:asciiTheme="majorEastAsia" w:eastAsiaTheme="majorEastAsia" w:hAnsiTheme="majorEastAsia" w:hint="eastAsia"/>
          <w:sz w:val="24"/>
        </w:rPr>
        <w:t>洪先生</w:t>
      </w:r>
    </w:p>
    <w:p w:rsidR="00C06CE2" w:rsidRPr="00B457BA" w:rsidRDefault="00C06CE2" w:rsidP="005474F7">
      <w:pPr>
        <w:snapToGrid w:val="0"/>
        <w:spacing w:line="400" w:lineRule="exact"/>
        <w:ind w:leftChars="405" w:left="850"/>
        <w:rPr>
          <w:rFonts w:asciiTheme="majorEastAsia" w:eastAsiaTheme="majorEastAsia" w:hAnsiTheme="majorEastAsia"/>
          <w:sz w:val="24"/>
        </w:rPr>
      </w:pPr>
      <w:r w:rsidRPr="00B457BA">
        <w:rPr>
          <w:rFonts w:asciiTheme="majorEastAsia" w:eastAsiaTheme="majorEastAsia" w:hAnsiTheme="majorEastAsia"/>
          <w:sz w:val="24"/>
        </w:rPr>
        <w:t>电话：（0734）887</w:t>
      </w:r>
      <w:r w:rsidR="00B46309" w:rsidRPr="00B457BA">
        <w:rPr>
          <w:rFonts w:asciiTheme="majorEastAsia" w:eastAsiaTheme="majorEastAsia" w:hAnsiTheme="majorEastAsia" w:hint="eastAsia"/>
          <w:sz w:val="24"/>
        </w:rPr>
        <w:t>2579</w:t>
      </w:r>
      <w:r w:rsidRPr="00B457BA">
        <w:rPr>
          <w:rFonts w:asciiTheme="majorEastAsia" w:eastAsiaTheme="majorEastAsia" w:hAnsiTheme="majorEastAsia"/>
          <w:sz w:val="24"/>
        </w:rPr>
        <w:t>（办）           手机：</w:t>
      </w:r>
      <w:r w:rsidR="00BD7CDB" w:rsidRPr="00B457BA">
        <w:rPr>
          <w:rFonts w:asciiTheme="majorEastAsia" w:eastAsiaTheme="majorEastAsia" w:hAnsiTheme="majorEastAsia" w:hint="eastAsia"/>
          <w:sz w:val="24"/>
        </w:rPr>
        <w:t>15616678886</w:t>
      </w:r>
    </w:p>
    <w:p w:rsidR="00C06CE2" w:rsidRPr="00B457BA" w:rsidRDefault="00C06CE2" w:rsidP="005474F7">
      <w:pPr>
        <w:snapToGrid w:val="0"/>
        <w:spacing w:line="400" w:lineRule="exact"/>
        <w:ind w:leftChars="405" w:left="850"/>
        <w:rPr>
          <w:rFonts w:asciiTheme="majorEastAsia" w:eastAsiaTheme="majorEastAsia" w:hAnsiTheme="majorEastAsia"/>
          <w:sz w:val="24"/>
        </w:rPr>
      </w:pPr>
      <w:r w:rsidRPr="00B457BA">
        <w:rPr>
          <w:rFonts w:asciiTheme="majorEastAsia" w:eastAsiaTheme="majorEastAsia" w:hAnsiTheme="majorEastAsia"/>
          <w:sz w:val="24"/>
        </w:rPr>
        <w:t>详细地址：</w:t>
      </w:r>
      <w:r w:rsidRPr="00B457BA">
        <w:rPr>
          <w:rFonts w:asciiTheme="majorEastAsia" w:eastAsiaTheme="majorEastAsia" w:hAnsiTheme="majorEastAsia" w:hint="eastAsia"/>
          <w:sz w:val="24"/>
        </w:rPr>
        <w:t>衡阳华菱钢管有限公司企业管理和人力资源</w:t>
      </w:r>
      <w:r w:rsidRPr="00B457BA">
        <w:rPr>
          <w:rFonts w:asciiTheme="majorEastAsia" w:eastAsiaTheme="majorEastAsia" w:hAnsiTheme="majorEastAsia"/>
          <w:sz w:val="24"/>
        </w:rPr>
        <w:t>部</w:t>
      </w:r>
      <w:r w:rsidRPr="00B457BA">
        <w:rPr>
          <w:rFonts w:asciiTheme="majorEastAsia" w:eastAsiaTheme="majorEastAsia" w:hAnsiTheme="majorEastAsia" w:hint="eastAsia"/>
          <w:sz w:val="24"/>
        </w:rPr>
        <w:t>/湖南衡阳钢管（集团）有限公司招标办</w:t>
      </w:r>
    </w:p>
    <w:p w:rsidR="00AE6400" w:rsidRPr="00B457BA" w:rsidRDefault="00AE6400" w:rsidP="00010C4B">
      <w:pPr>
        <w:snapToGrid w:val="0"/>
        <w:spacing w:line="400" w:lineRule="exact"/>
        <w:rPr>
          <w:rFonts w:asciiTheme="majorEastAsia" w:eastAsiaTheme="majorEastAsia" w:hAnsiTheme="majorEastAsia"/>
          <w:sz w:val="24"/>
        </w:rPr>
      </w:pPr>
    </w:p>
    <w:sectPr w:rsidR="00AE6400" w:rsidRPr="00B457BA"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E94" w:rsidRDefault="00005E94" w:rsidP="00E46BC9">
      <w:r>
        <w:separator/>
      </w:r>
    </w:p>
  </w:endnote>
  <w:endnote w:type="continuationSeparator" w:id="1">
    <w:p w:rsidR="00005E94" w:rsidRDefault="00005E9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0945A7">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0945A7">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B457BA">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E94" w:rsidRDefault="00005E94" w:rsidP="00E46BC9">
      <w:r>
        <w:separator/>
      </w:r>
    </w:p>
  </w:footnote>
  <w:footnote w:type="continuationSeparator" w:id="1">
    <w:p w:rsidR="00005E94" w:rsidRDefault="00005E9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6787484"/>
    <w:multiLevelType w:val="singleLevel"/>
    <w:tmpl w:val="56787484"/>
    <w:lvl w:ilvl="0">
      <w:start w:val="4"/>
      <w:numFmt w:val="chineseCounting"/>
      <w:suff w:val="space"/>
      <w:lvlText w:val="第%1章"/>
      <w:lvlJc w:val="left"/>
      <w:rPr>
        <w:rFonts w:hint="eastAsia"/>
      </w:rPr>
    </w:lvl>
  </w:abstractNum>
  <w:abstractNum w:abstractNumId="20">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2">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4">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6">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8">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0"/>
  </w:num>
  <w:num w:numId="2">
    <w:abstractNumId w:val="1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1"/>
  </w:num>
  <w:num w:numId="6">
    <w:abstractNumId w:val="8"/>
  </w:num>
  <w:num w:numId="7">
    <w:abstractNumId w:val="1"/>
  </w:num>
  <w:num w:numId="8">
    <w:abstractNumId w:val="24"/>
  </w:num>
  <w:num w:numId="9">
    <w:abstractNumId w:val="11"/>
  </w:num>
  <w:num w:numId="10">
    <w:abstractNumId w:val="9"/>
  </w:num>
  <w:num w:numId="11">
    <w:abstractNumId w:val="5"/>
  </w:num>
  <w:num w:numId="12">
    <w:abstractNumId w:val="10"/>
  </w:num>
  <w:num w:numId="13">
    <w:abstractNumId w:val="4"/>
  </w:num>
  <w:num w:numId="14">
    <w:abstractNumId w:val="14"/>
  </w:num>
  <w:num w:numId="15">
    <w:abstractNumId w:val="26"/>
  </w:num>
  <w:num w:numId="16">
    <w:abstractNumId w:val="7"/>
  </w:num>
  <w:num w:numId="17">
    <w:abstractNumId w:val="16"/>
  </w:num>
  <w:num w:numId="18">
    <w:abstractNumId w:val="28"/>
  </w:num>
  <w:num w:numId="19">
    <w:abstractNumId w:val="27"/>
  </w:num>
  <w:num w:numId="20">
    <w:abstractNumId w:val="13"/>
  </w:num>
  <w:num w:numId="21">
    <w:abstractNumId w:val="22"/>
  </w:num>
  <w:num w:numId="22">
    <w:abstractNumId w:val="12"/>
  </w:num>
  <w:num w:numId="23">
    <w:abstractNumId w:val="17"/>
  </w:num>
  <w:num w:numId="24">
    <w:abstractNumId w:val="2"/>
  </w:num>
  <w:num w:numId="25">
    <w:abstractNumId w:val="18"/>
  </w:num>
  <w:num w:numId="26">
    <w:abstractNumId w:val="6"/>
  </w:num>
  <w:num w:numId="27">
    <w:abstractNumId w:val="0"/>
  </w:num>
  <w:num w:numId="28">
    <w:abstractNumId w:val="15"/>
  </w:num>
  <w:num w:numId="29">
    <w:abstractNumId w:val="25"/>
  </w:num>
  <w:num w:numId="30">
    <w:abstractNumId w:val="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1945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C0"/>
    <w:rsid w:val="002732DF"/>
    <w:rsid w:val="0027715B"/>
    <w:rsid w:val="00277FFE"/>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4AEE"/>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2</Pages>
  <Words>235</Words>
  <Characters>1343</Characters>
  <Application>Microsoft Office Word</Application>
  <DocSecurity>0</DocSecurity>
  <Lines>11</Lines>
  <Paragraphs>3</Paragraphs>
  <ScaleCrop>false</ScaleCrop>
  <Company>Microsoft</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208</cp:revision>
  <cp:lastPrinted>2021-05-21T06:26:00Z</cp:lastPrinted>
  <dcterms:created xsi:type="dcterms:W3CDTF">2021-06-16T04:02:00Z</dcterms:created>
  <dcterms:modified xsi:type="dcterms:W3CDTF">2021-07-20T07:08:00Z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