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B5361F"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B5361F">
        <w:rPr>
          <w:rFonts w:ascii="仿宋" w:eastAsia="仿宋" w:hAnsi="仿宋" w:hint="eastAsia"/>
          <w:sz w:val="24"/>
        </w:rPr>
        <w:t xml:space="preserve">               </w:t>
      </w:r>
      <w:r w:rsidR="0077745E" w:rsidRPr="00B5361F">
        <w:rPr>
          <w:rFonts w:ascii="仿宋" w:eastAsia="仿宋" w:hAnsi="仿宋" w:hint="eastAsia"/>
          <w:sz w:val="24"/>
        </w:rPr>
        <w:t>招标公告</w:t>
      </w:r>
      <w:bookmarkEnd w:id="0"/>
      <w:bookmarkEnd w:id="1"/>
      <w:bookmarkEnd w:id="2"/>
      <w:bookmarkEnd w:id="3"/>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项目</w:t>
      </w:r>
      <w:r w:rsidR="00E42F43" w:rsidRPr="00B5361F">
        <w:rPr>
          <w:rFonts w:ascii="仿宋" w:eastAsia="仿宋" w:hAnsi="仿宋" w:hint="eastAsia"/>
          <w:b/>
          <w:sz w:val="24"/>
        </w:rPr>
        <w:t>概况</w:t>
      </w:r>
    </w:p>
    <w:p w:rsidR="0077745E" w:rsidRPr="00B5361F"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项目</w:t>
      </w:r>
      <w:r w:rsidRPr="00B5361F">
        <w:rPr>
          <w:rFonts w:ascii="仿宋" w:eastAsia="仿宋" w:hAnsi="仿宋"/>
          <w:sz w:val="24"/>
        </w:rPr>
        <w:t>编号：</w:t>
      </w:r>
      <w:r w:rsidR="00CA6FCB" w:rsidRPr="00B5361F">
        <w:rPr>
          <w:rFonts w:ascii="仿宋" w:eastAsia="仿宋" w:hAnsi="仿宋" w:hint="eastAsia"/>
          <w:bCs/>
          <w:sz w:val="24"/>
        </w:rPr>
        <w:t xml:space="preserve"> HGZB215</w:t>
      </w:r>
      <w:r w:rsidR="0034272A" w:rsidRPr="00B5361F">
        <w:rPr>
          <w:rFonts w:ascii="仿宋" w:eastAsia="仿宋" w:hAnsi="仿宋" w:hint="eastAsia"/>
          <w:bCs/>
          <w:sz w:val="24"/>
        </w:rPr>
        <w:t>67</w:t>
      </w:r>
    </w:p>
    <w:p w:rsidR="003B13D4" w:rsidRPr="00B5361F"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项目名称：</w:t>
      </w:r>
      <w:r w:rsidR="0034272A" w:rsidRPr="00B5361F">
        <w:rPr>
          <w:rFonts w:ascii="仿宋" w:eastAsia="仿宋" w:hAnsi="仿宋" w:hint="eastAsia"/>
          <w:sz w:val="24"/>
        </w:rPr>
        <w:t>工业园区新建11#厂房工程项目地基处理工程</w:t>
      </w:r>
    </w:p>
    <w:p w:rsidR="00CC4CC7" w:rsidRPr="00B5361F"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建设单位：</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连轧管有限公司</w:t>
      </w:r>
    </w:p>
    <w:p w:rsidR="00CC4CC7" w:rsidRPr="00B5361F"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工程合同: 固定单价合同</w:t>
      </w:r>
    </w:p>
    <w:p w:rsidR="00E00A0F" w:rsidRPr="00B5361F" w:rsidRDefault="00E00A0F" w:rsidP="00E00A0F">
      <w:pPr>
        <w:pStyle w:val="af7"/>
        <w:numPr>
          <w:ilvl w:val="0"/>
          <w:numId w:val="19"/>
        </w:numPr>
        <w:spacing w:line="400" w:lineRule="exact"/>
        <w:ind w:firstLineChars="0"/>
        <w:rPr>
          <w:rFonts w:ascii="仿宋" w:eastAsia="仿宋" w:hAnsi="仿宋" w:cs="宋体"/>
          <w:b/>
          <w:sz w:val="24"/>
        </w:rPr>
      </w:pPr>
      <w:r w:rsidRPr="00B5361F">
        <w:rPr>
          <w:rFonts w:ascii="仿宋" w:eastAsia="仿宋" w:hAnsi="仿宋" w:cs="宋体" w:hint="eastAsia"/>
          <w:b/>
          <w:sz w:val="24"/>
        </w:rPr>
        <w:t>招标范围：</w:t>
      </w:r>
    </w:p>
    <w:p w:rsidR="0034272A" w:rsidRPr="00B5361F" w:rsidRDefault="0034272A" w:rsidP="0034272A">
      <w:pPr>
        <w:spacing w:line="400" w:lineRule="exact"/>
        <w:ind w:leftChars="408" w:left="1558" w:hangingChars="292" w:hanging="701"/>
        <w:rPr>
          <w:rFonts w:ascii="仿宋" w:eastAsia="仿宋" w:hAnsi="仿宋" w:cs="宋体" w:hint="eastAsia"/>
          <w:bCs/>
          <w:sz w:val="24"/>
        </w:rPr>
      </w:pPr>
      <w:r w:rsidRPr="00B5361F">
        <w:rPr>
          <w:rFonts w:ascii="仿宋" w:eastAsia="仿宋" w:hAnsi="仿宋" w:cs="宋体" w:hint="eastAsia"/>
          <w:bCs/>
          <w:sz w:val="24"/>
        </w:rPr>
        <w:t>项目概况：</w:t>
      </w:r>
      <w:r w:rsidRPr="00B5361F">
        <w:rPr>
          <w:rFonts w:ascii="仿宋" w:eastAsia="仿宋" w:hAnsi="仿宋" w:cs="宋体" w:hint="eastAsia"/>
          <w:sz w:val="24"/>
        </w:rPr>
        <w:t>为盘活工业园区闲置土地资源，引进钢管</w:t>
      </w:r>
      <w:proofErr w:type="gramStart"/>
      <w:r w:rsidRPr="00B5361F">
        <w:rPr>
          <w:rFonts w:ascii="仿宋" w:eastAsia="仿宋" w:hAnsi="仿宋" w:cs="宋体" w:hint="eastAsia"/>
          <w:sz w:val="24"/>
        </w:rPr>
        <w:t>产业链新项目</w:t>
      </w:r>
      <w:proofErr w:type="gramEnd"/>
      <w:r w:rsidRPr="00B5361F">
        <w:rPr>
          <w:rFonts w:ascii="仿宋" w:eastAsia="仿宋" w:hAnsi="仿宋" w:cs="宋体" w:hint="eastAsia"/>
          <w:sz w:val="24"/>
        </w:rPr>
        <w:t>入园，增强园区产业集群效应，拟新建工业园区11#厂房。</w:t>
      </w:r>
    </w:p>
    <w:p w:rsidR="0034272A" w:rsidRPr="00B5361F" w:rsidRDefault="0034272A" w:rsidP="0034272A">
      <w:pPr>
        <w:spacing w:line="400" w:lineRule="exact"/>
        <w:ind w:leftChars="351" w:left="1678" w:hangingChars="392" w:hanging="941"/>
        <w:rPr>
          <w:rFonts w:ascii="仿宋" w:eastAsia="仿宋" w:hAnsi="仿宋" w:cs="宋体" w:hint="eastAsia"/>
          <w:sz w:val="24"/>
        </w:rPr>
      </w:pPr>
      <w:r w:rsidRPr="00B5361F">
        <w:rPr>
          <w:rFonts w:ascii="仿宋" w:eastAsia="仿宋" w:hAnsi="仿宋" w:cs="宋体" w:hint="eastAsia"/>
          <w:sz w:val="24"/>
        </w:rPr>
        <w:t>招标范围：</w:t>
      </w:r>
    </w:p>
    <w:p w:rsidR="0034272A" w:rsidRPr="00B5361F" w:rsidRDefault="0034272A" w:rsidP="0034272A">
      <w:pPr>
        <w:spacing w:line="400" w:lineRule="exact"/>
        <w:rPr>
          <w:rFonts w:ascii="仿宋" w:eastAsia="仿宋" w:hAnsi="仿宋" w:cs="宋体" w:hint="eastAsia"/>
          <w:sz w:val="24"/>
        </w:rPr>
      </w:pPr>
      <w:r w:rsidRPr="00B5361F">
        <w:rPr>
          <w:rFonts w:ascii="仿宋" w:eastAsia="仿宋" w:hAnsi="仿宋" w:cs="宋体" w:hint="eastAsia"/>
          <w:sz w:val="24"/>
        </w:rPr>
        <w:t>2.1   场地土方</w:t>
      </w:r>
      <w:proofErr w:type="gramStart"/>
      <w:r w:rsidRPr="00B5361F">
        <w:rPr>
          <w:rFonts w:ascii="仿宋" w:eastAsia="仿宋" w:hAnsi="仿宋" w:cs="宋体" w:hint="eastAsia"/>
          <w:sz w:val="24"/>
        </w:rPr>
        <w:t>回填约</w:t>
      </w:r>
      <w:proofErr w:type="gramEnd"/>
      <w:r w:rsidRPr="00B5361F">
        <w:rPr>
          <w:rFonts w:ascii="仿宋" w:eastAsia="仿宋" w:hAnsi="仿宋" w:cs="宋体" w:hint="eastAsia"/>
          <w:sz w:val="24"/>
        </w:rPr>
        <w:t>19159.8m3；</w:t>
      </w:r>
    </w:p>
    <w:p w:rsidR="0034272A" w:rsidRPr="00B5361F" w:rsidRDefault="0034272A" w:rsidP="0034272A">
      <w:pPr>
        <w:pStyle w:val="24"/>
        <w:ind w:left="420" w:hangingChars="175"/>
        <w:rPr>
          <w:rFonts w:ascii="仿宋" w:eastAsia="仿宋" w:hAnsi="仿宋" w:cs="宋体"/>
          <w:kern w:val="2"/>
          <w:sz w:val="24"/>
          <w:szCs w:val="24"/>
        </w:rPr>
      </w:pPr>
      <w:r w:rsidRPr="00B5361F">
        <w:rPr>
          <w:rFonts w:ascii="仿宋" w:eastAsia="仿宋" w:hAnsi="仿宋" w:cs="宋体" w:hint="eastAsia"/>
          <w:kern w:val="2"/>
          <w:sz w:val="24"/>
          <w:szCs w:val="24"/>
        </w:rPr>
        <w:t xml:space="preserve">2.2   </w:t>
      </w:r>
      <w:r w:rsidRPr="00B5361F">
        <w:rPr>
          <w:rFonts w:ascii="仿宋" w:eastAsia="仿宋" w:hAnsi="仿宋" w:hint="eastAsia"/>
          <w:sz w:val="24"/>
        </w:rPr>
        <w:t>强夯地基处理施工，处理范围约32200m2</w:t>
      </w:r>
      <w:r w:rsidRPr="00B5361F">
        <w:rPr>
          <w:rFonts w:ascii="仿宋" w:eastAsia="仿宋" w:hAnsi="仿宋" w:cs="宋体" w:hint="eastAsia"/>
          <w:kern w:val="2"/>
          <w:sz w:val="24"/>
          <w:szCs w:val="24"/>
        </w:rPr>
        <w:t>；</w:t>
      </w:r>
    </w:p>
    <w:p w:rsidR="0034272A" w:rsidRPr="00B5361F" w:rsidRDefault="0034272A" w:rsidP="0034272A">
      <w:pPr>
        <w:spacing w:line="400" w:lineRule="exact"/>
        <w:ind w:leftChars="351" w:left="737"/>
        <w:rPr>
          <w:rFonts w:ascii="仿宋" w:eastAsia="仿宋" w:hAnsi="仿宋" w:cs="宋体" w:hint="eastAsia"/>
          <w:bCs/>
          <w:sz w:val="24"/>
        </w:rPr>
      </w:pPr>
      <w:r w:rsidRPr="00B5361F">
        <w:rPr>
          <w:rFonts w:ascii="仿宋" w:eastAsia="仿宋" w:hAnsi="仿宋" w:cs="宋体" w:hint="eastAsia"/>
          <w:sz w:val="24"/>
        </w:rPr>
        <w:t>具体详细的工程内容、数量详见技术要求规格书及工程量清单。</w:t>
      </w:r>
      <w:r w:rsidRPr="00B5361F">
        <w:rPr>
          <w:rFonts w:ascii="仿宋" w:eastAsia="仿宋" w:hAnsi="仿宋" w:cs="宋体" w:hint="eastAsia"/>
          <w:bCs/>
          <w:sz w:val="24"/>
        </w:rPr>
        <w:t>本次招标为清单单价招标。在项目实施过程中，</w:t>
      </w:r>
      <w:r w:rsidRPr="00B5361F">
        <w:rPr>
          <w:rFonts w:ascii="仿宋" w:eastAsia="仿宋" w:hAnsi="仿宋" w:cs="宋体" w:hint="eastAsia"/>
          <w:bCs/>
          <w:kern w:val="0"/>
          <w:sz w:val="24"/>
          <w:szCs w:val="20"/>
        </w:rPr>
        <w:t>业主方保留适当调整、</w:t>
      </w:r>
      <w:r w:rsidRPr="00B5361F">
        <w:rPr>
          <w:rFonts w:ascii="仿宋" w:eastAsia="仿宋" w:hAnsi="仿宋" w:cs="宋体" w:hint="eastAsia"/>
          <w:sz w:val="24"/>
        </w:rPr>
        <w:t>增减实施</w:t>
      </w:r>
      <w:r w:rsidRPr="00B5361F">
        <w:rPr>
          <w:rFonts w:ascii="仿宋" w:eastAsia="仿宋" w:hAnsi="仿宋" w:cs="宋体" w:hint="eastAsia"/>
          <w:bCs/>
          <w:kern w:val="0"/>
          <w:sz w:val="24"/>
          <w:szCs w:val="20"/>
        </w:rPr>
        <w:t>工程范围、内容的权利。</w:t>
      </w:r>
      <w:r w:rsidRPr="00B5361F">
        <w:rPr>
          <w:rFonts w:ascii="仿宋" w:eastAsia="仿宋" w:hAnsi="仿宋" w:cs="宋体" w:hint="eastAsia"/>
          <w:bCs/>
          <w:sz w:val="24"/>
        </w:rPr>
        <w:t xml:space="preserve"> </w:t>
      </w:r>
    </w:p>
    <w:p w:rsidR="0034272A" w:rsidRPr="00B5361F" w:rsidRDefault="0034272A" w:rsidP="0034272A">
      <w:pPr>
        <w:pStyle w:val="a9"/>
        <w:spacing w:line="400" w:lineRule="exact"/>
        <w:ind w:leftChars="390" w:left="1861" w:hangingChars="496" w:hanging="1042"/>
        <w:rPr>
          <w:rFonts w:ascii="仿宋" w:eastAsia="仿宋" w:hAnsi="仿宋" w:cs="宋体"/>
        </w:rPr>
      </w:pPr>
      <w:r w:rsidRPr="00B5361F">
        <w:rPr>
          <w:rFonts w:ascii="仿宋" w:eastAsia="仿宋" w:hAnsi="仿宋" w:cs="宋体" w:hint="eastAsia"/>
        </w:rPr>
        <w:t>建设地点：</w:t>
      </w:r>
      <w:r w:rsidRPr="00B5361F">
        <w:rPr>
          <w:rFonts w:ascii="仿宋" w:eastAsia="仿宋" w:hAnsi="仿宋" w:cs="宋体" w:hint="eastAsia"/>
          <w:sz w:val="24"/>
        </w:rPr>
        <w:t>湖南衡阳钢管（集团）有限公司工业园区</w:t>
      </w:r>
    </w:p>
    <w:p w:rsidR="0034272A" w:rsidRPr="00B5361F" w:rsidRDefault="0034272A" w:rsidP="0034272A">
      <w:pPr>
        <w:tabs>
          <w:tab w:val="left" w:pos="360"/>
        </w:tabs>
        <w:spacing w:line="400" w:lineRule="exact"/>
        <w:ind w:left="851"/>
        <w:rPr>
          <w:rFonts w:ascii="仿宋" w:eastAsia="仿宋" w:hAnsi="仿宋" w:cs="宋体" w:hint="eastAsia"/>
          <w:sz w:val="24"/>
        </w:rPr>
      </w:pPr>
      <w:r w:rsidRPr="00B5361F">
        <w:rPr>
          <w:rFonts w:ascii="仿宋" w:eastAsia="仿宋" w:hAnsi="仿宋" w:cs="宋体" w:hint="eastAsia"/>
          <w:sz w:val="24"/>
        </w:rPr>
        <w:t>工期：20天。</w:t>
      </w:r>
    </w:p>
    <w:p w:rsidR="0077745E" w:rsidRPr="00B5361F"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B5361F">
        <w:rPr>
          <w:rFonts w:ascii="仿宋" w:eastAsia="仿宋" w:hAnsi="仿宋" w:hint="eastAsia"/>
          <w:b/>
          <w:sz w:val="24"/>
        </w:rPr>
        <w:t>投标人资格要求</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sz w:val="24"/>
        </w:rPr>
        <w:t>具有中华人民共和国法人资格；</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sz w:val="24"/>
        </w:rPr>
        <w:t>承诺履行中华人民共和国招标投标法的有关规定；遵守国家法律、行政法规，具有良好的信誉和诚实的职业道德；</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sz w:val="24"/>
        </w:rPr>
        <w:t>具有履行合同所需的财务、技术和施工能力及良好的履行合同的记录；</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sz w:val="24"/>
        </w:rPr>
        <w:t>具有履行合同条款或技术规格中所述的项目承包的技术服务能力。</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color w:val="000000"/>
          <w:sz w:val="24"/>
        </w:rPr>
        <w:t>本工程投标人必须具有</w:t>
      </w:r>
      <w:r w:rsidRPr="00B5361F">
        <w:rPr>
          <w:rFonts w:ascii="仿宋" w:eastAsia="仿宋" w:hAnsi="仿宋" w:cs="宋体" w:hint="eastAsia"/>
          <w:sz w:val="24"/>
        </w:rPr>
        <w:t>地基基础工程专业承包叁级及以上资质的法人企业，项目</w:t>
      </w:r>
      <w:r w:rsidRPr="00B5361F">
        <w:rPr>
          <w:rFonts w:ascii="仿宋" w:eastAsia="仿宋" w:hAnsi="仿宋" w:cs="宋体" w:hint="eastAsia"/>
          <w:bCs/>
          <w:sz w:val="24"/>
        </w:rPr>
        <w:t>经</w:t>
      </w:r>
      <w:r w:rsidRPr="00B5361F">
        <w:rPr>
          <w:rFonts w:ascii="仿宋" w:eastAsia="仿宋" w:hAnsi="仿宋" w:cs="宋体" w:hint="eastAsia"/>
          <w:sz w:val="24"/>
        </w:rPr>
        <w:t>理需具有注册二级建造师及以上执业资格证书，技术负责人具有工程师及以上职称，项目经理、技术负责人有类似工程经验（须提供企业资质、人员证书、</w:t>
      </w:r>
      <w:proofErr w:type="gramStart"/>
      <w:r w:rsidRPr="00B5361F">
        <w:rPr>
          <w:rFonts w:ascii="仿宋" w:eastAsia="仿宋" w:hAnsi="仿宋" w:cs="宋体" w:hint="eastAsia"/>
          <w:sz w:val="24"/>
        </w:rPr>
        <w:t>社保证明</w:t>
      </w:r>
      <w:proofErr w:type="gramEnd"/>
      <w:r w:rsidRPr="00B5361F">
        <w:rPr>
          <w:rFonts w:ascii="仿宋" w:eastAsia="仿宋" w:hAnsi="仿宋" w:cs="宋体" w:hint="eastAsia"/>
          <w:sz w:val="24"/>
        </w:rPr>
        <w:t>复印件）。</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sz w:val="24"/>
        </w:rPr>
        <w:t>本工程参与投标的项目经理和技术负责人必须亲自对本工程进行全过程管理，未经招标人许可，不得更换易人，否则作违约处理。</w:t>
      </w:r>
    </w:p>
    <w:p w:rsidR="00B5361F" w:rsidRPr="00B5361F" w:rsidRDefault="00B5361F" w:rsidP="00B5361F">
      <w:pPr>
        <w:pStyle w:val="22"/>
        <w:numPr>
          <w:ilvl w:val="1"/>
          <w:numId w:val="19"/>
        </w:numPr>
        <w:tabs>
          <w:tab w:val="left" w:pos="567"/>
          <w:tab w:val="left" w:pos="720"/>
        </w:tabs>
        <w:spacing w:after="0" w:line="400" w:lineRule="exact"/>
        <w:rPr>
          <w:rFonts w:ascii="仿宋" w:eastAsia="仿宋" w:hAnsi="仿宋" w:cs="宋体" w:hint="eastAsia"/>
          <w:sz w:val="24"/>
        </w:rPr>
      </w:pPr>
      <w:r w:rsidRPr="00B5361F">
        <w:rPr>
          <w:rFonts w:ascii="仿宋" w:eastAsia="仿宋" w:hAnsi="仿宋" w:cs="宋体" w:hint="eastAsia"/>
          <w:sz w:val="24"/>
        </w:rPr>
        <w:t>本工程不接受联合体投标。</w:t>
      </w:r>
    </w:p>
    <w:p w:rsidR="00585812" w:rsidRPr="00B5361F"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B5361F">
        <w:rPr>
          <w:rFonts w:ascii="仿宋" w:eastAsia="仿宋" w:hAnsi="仿宋" w:hint="eastAsia"/>
          <w:b/>
          <w:sz w:val="24"/>
        </w:rPr>
        <w:t xml:space="preserve"> </w:t>
      </w:r>
      <w:r w:rsidR="00585812" w:rsidRPr="00B5361F">
        <w:rPr>
          <w:rFonts w:ascii="仿宋" w:eastAsia="仿宋" w:hAnsi="仿宋" w:hint="eastAsia"/>
          <w:b/>
          <w:sz w:val="24"/>
        </w:rPr>
        <w:t>招标文件获取</w:t>
      </w:r>
    </w:p>
    <w:p w:rsidR="00585812" w:rsidRPr="00B5361F"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B5361F">
        <w:rPr>
          <w:rFonts w:ascii="仿宋" w:eastAsia="仿宋" w:hAnsi="仿宋" w:hint="eastAsia"/>
          <w:sz w:val="24"/>
        </w:rPr>
        <w:t>请各投标人自行在</w:t>
      </w:r>
      <w:proofErr w:type="gramStart"/>
      <w:r w:rsidR="00724BE0" w:rsidRPr="00B5361F">
        <w:rPr>
          <w:rFonts w:ascii="仿宋" w:eastAsia="仿宋" w:hAnsi="仿宋" w:hint="eastAsia"/>
          <w:sz w:val="24"/>
        </w:rPr>
        <w:t>衡阳华菱</w:t>
      </w:r>
      <w:proofErr w:type="gramEnd"/>
      <w:r w:rsidR="00724BE0" w:rsidRPr="00B5361F">
        <w:rPr>
          <w:rFonts w:ascii="仿宋" w:eastAsia="仿宋" w:hAnsi="仿宋" w:hint="eastAsia"/>
          <w:sz w:val="24"/>
        </w:rPr>
        <w:t>钢管有限公司</w:t>
      </w:r>
      <w:r w:rsidRPr="00B5361F">
        <w:rPr>
          <w:rFonts w:ascii="仿宋" w:eastAsia="仿宋" w:hAnsi="仿宋" w:hint="eastAsia"/>
          <w:sz w:val="24"/>
        </w:rPr>
        <w:t>网站（</w:t>
      </w:r>
      <w:r w:rsidRPr="00B5361F">
        <w:rPr>
          <w:rFonts w:ascii="仿宋" w:eastAsia="仿宋" w:hAnsi="仿宋"/>
          <w:sz w:val="24"/>
        </w:rPr>
        <w:t>http://www.hysteeltube.com/zbgg</w:t>
      </w:r>
      <w:r w:rsidRPr="00B5361F">
        <w:rPr>
          <w:rFonts w:ascii="仿宋" w:eastAsia="仿宋" w:hAnsi="仿宋" w:hint="eastAsia"/>
          <w:sz w:val="24"/>
        </w:rPr>
        <w:t>）</w:t>
      </w:r>
      <w:r w:rsidR="005E71B6" w:rsidRPr="00B5361F">
        <w:rPr>
          <w:rFonts w:ascii="仿宋" w:eastAsia="仿宋" w:hAnsi="仿宋" w:hint="eastAsia"/>
          <w:sz w:val="24"/>
        </w:rPr>
        <w:t>下载</w:t>
      </w:r>
      <w:r w:rsidRPr="00B5361F">
        <w:rPr>
          <w:rFonts w:ascii="仿宋" w:eastAsia="仿宋" w:hAnsi="仿宋" w:hint="eastAsia"/>
          <w:sz w:val="24"/>
        </w:rPr>
        <w:t>招标文件</w:t>
      </w:r>
      <w:r w:rsidR="005E71B6" w:rsidRPr="00B5361F">
        <w:rPr>
          <w:rFonts w:ascii="仿宋" w:eastAsia="仿宋" w:hAnsi="仿宋" w:hint="eastAsia"/>
          <w:sz w:val="24"/>
        </w:rPr>
        <w:t>、</w:t>
      </w:r>
      <w:r w:rsidR="00010C4B" w:rsidRPr="00B5361F">
        <w:rPr>
          <w:rFonts w:ascii="仿宋" w:eastAsia="仿宋" w:hAnsi="仿宋" w:hint="eastAsia"/>
          <w:sz w:val="24"/>
        </w:rPr>
        <w:t>工程量</w:t>
      </w:r>
      <w:r w:rsidR="005E71B6" w:rsidRPr="00B5361F">
        <w:rPr>
          <w:rFonts w:ascii="仿宋" w:eastAsia="仿宋" w:hAnsi="仿宋" w:hint="eastAsia"/>
          <w:sz w:val="24"/>
        </w:rPr>
        <w:t>清单、技术附件等</w:t>
      </w:r>
      <w:r w:rsidRPr="00B5361F">
        <w:rPr>
          <w:rFonts w:ascii="仿宋" w:eastAsia="仿宋" w:hAnsi="仿宋" w:hint="eastAsia"/>
          <w:sz w:val="24"/>
        </w:rPr>
        <w:t>。</w:t>
      </w:r>
    </w:p>
    <w:p w:rsidR="005E71B6" w:rsidRPr="00B5361F"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B5361F">
        <w:rPr>
          <w:rFonts w:ascii="仿宋" w:eastAsia="仿宋" w:hAnsi="仿宋" w:hint="eastAsia"/>
          <w:sz w:val="24"/>
        </w:rPr>
        <w:t>请投标单位自行下载或查阅</w:t>
      </w:r>
      <w:r w:rsidR="001B3C65" w:rsidRPr="00B5361F">
        <w:rPr>
          <w:rFonts w:ascii="仿宋" w:eastAsia="仿宋" w:hAnsi="仿宋" w:hint="eastAsia"/>
          <w:sz w:val="24"/>
        </w:rPr>
        <w:t>招标文件及</w:t>
      </w:r>
      <w:r w:rsidRPr="00B5361F">
        <w:rPr>
          <w:rFonts w:ascii="仿宋" w:eastAsia="仿宋" w:hAnsi="仿宋" w:hint="eastAsia"/>
          <w:sz w:val="24"/>
        </w:rPr>
        <w:t>相关资料</w:t>
      </w:r>
      <w:r w:rsidR="001B3C65" w:rsidRPr="00B5361F">
        <w:rPr>
          <w:rFonts w:ascii="仿宋" w:eastAsia="仿宋" w:hAnsi="仿宋" w:hint="eastAsia"/>
          <w:sz w:val="24"/>
        </w:rPr>
        <w:t>等</w:t>
      </w:r>
      <w:r w:rsidRPr="00B5361F">
        <w:rPr>
          <w:rFonts w:ascii="仿宋" w:eastAsia="仿宋" w:hAnsi="仿宋" w:hint="eastAsia"/>
          <w:sz w:val="24"/>
        </w:rPr>
        <w:t>，恕不另行通知，如有遗漏，招标人概不负责。</w:t>
      </w:r>
    </w:p>
    <w:p w:rsidR="00585812" w:rsidRPr="00B5361F"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sz w:val="24"/>
        </w:rPr>
        <w:t>招标文件售价</w:t>
      </w:r>
      <w:r w:rsidR="00CA6FCB" w:rsidRPr="00B5361F">
        <w:rPr>
          <w:rFonts w:ascii="仿宋" w:eastAsia="仿宋" w:hAnsi="仿宋" w:hint="eastAsia"/>
          <w:sz w:val="24"/>
        </w:rPr>
        <w:t>2</w:t>
      </w:r>
      <w:r w:rsidR="005E71B6" w:rsidRPr="00B5361F">
        <w:rPr>
          <w:rFonts w:ascii="仿宋" w:eastAsia="仿宋" w:hAnsi="仿宋" w:hint="eastAsia"/>
          <w:sz w:val="24"/>
        </w:rPr>
        <w:t>00</w:t>
      </w:r>
      <w:r w:rsidRPr="00B5361F">
        <w:rPr>
          <w:rFonts w:ascii="仿宋" w:eastAsia="仿宋" w:hAnsi="仿宋" w:hint="eastAsia"/>
          <w:sz w:val="24"/>
        </w:rPr>
        <w:t>元人民币</w:t>
      </w:r>
      <w:r w:rsidR="005E71B6" w:rsidRPr="00B5361F">
        <w:rPr>
          <w:rFonts w:ascii="仿宋" w:eastAsia="仿宋" w:hAnsi="仿宋" w:hint="eastAsia"/>
          <w:sz w:val="24"/>
        </w:rPr>
        <w:t>，</w:t>
      </w:r>
      <w:proofErr w:type="gramStart"/>
      <w:r w:rsidR="005E71B6" w:rsidRPr="00B5361F">
        <w:rPr>
          <w:rFonts w:ascii="仿宋" w:eastAsia="仿宋" w:hAnsi="仿宋" w:hint="eastAsia"/>
          <w:sz w:val="24"/>
        </w:rPr>
        <w:t>扫码支付</w:t>
      </w:r>
      <w:proofErr w:type="gramEnd"/>
      <w:r w:rsidRPr="00B5361F">
        <w:rPr>
          <w:rFonts w:ascii="仿宋" w:eastAsia="仿宋" w:hAnsi="仿宋" w:hint="eastAsia"/>
          <w:sz w:val="24"/>
        </w:rPr>
        <w:t>。</w:t>
      </w:r>
    </w:p>
    <w:p w:rsidR="005E71B6" w:rsidRPr="00B5361F"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B5361F">
        <w:rPr>
          <w:rFonts w:ascii="仿宋" w:eastAsia="仿宋" w:hAnsi="仿宋" w:hint="eastAsia"/>
          <w:b/>
          <w:sz w:val="24"/>
        </w:rPr>
        <w:t>投标保证金</w:t>
      </w:r>
    </w:p>
    <w:p w:rsidR="005E71B6" w:rsidRPr="00B5361F"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hint="eastAsia"/>
          <w:sz w:val="24"/>
        </w:rPr>
        <w:lastRenderedPageBreak/>
        <w:t>投标保证金金额：</w:t>
      </w:r>
      <w:r w:rsidR="008E0CFF">
        <w:rPr>
          <w:rFonts w:ascii="仿宋" w:eastAsia="仿宋" w:hAnsi="仿宋" w:hint="eastAsia"/>
          <w:b/>
          <w:sz w:val="24"/>
          <w:u w:val="single"/>
        </w:rPr>
        <w:t>2</w:t>
      </w:r>
      <w:r w:rsidR="00CA6FCB" w:rsidRPr="00B5361F">
        <w:rPr>
          <w:rFonts w:ascii="仿宋" w:eastAsia="仿宋" w:hAnsi="仿宋" w:hint="eastAsia"/>
          <w:b/>
          <w:sz w:val="24"/>
          <w:u w:val="single"/>
        </w:rPr>
        <w:t>0</w:t>
      </w:r>
      <w:r w:rsidR="00BA435C" w:rsidRPr="00B5361F">
        <w:rPr>
          <w:rFonts w:ascii="仿宋" w:eastAsia="仿宋" w:hAnsi="仿宋" w:hint="eastAsia"/>
          <w:b/>
          <w:sz w:val="24"/>
          <w:u w:val="single"/>
        </w:rPr>
        <w:t>000</w:t>
      </w:r>
      <w:r w:rsidRPr="00B5361F">
        <w:rPr>
          <w:rFonts w:ascii="仿宋" w:eastAsia="仿宋" w:hAnsi="仿宋"/>
          <w:sz w:val="24"/>
        </w:rPr>
        <w:t>元人民币</w:t>
      </w:r>
      <w:r w:rsidRPr="00B5361F">
        <w:rPr>
          <w:rFonts w:ascii="仿宋" w:eastAsia="仿宋" w:hAnsi="仿宋" w:hint="eastAsia"/>
          <w:sz w:val="24"/>
        </w:rPr>
        <w:t>。</w:t>
      </w:r>
    </w:p>
    <w:p w:rsidR="005E71B6" w:rsidRPr="00B5361F"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hint="eastAsia"/>
          <w:sz w:val="24"/>
        </w:rPr>
        <w:t>投标保证金</w:t>
      </w:r>
      <w:r w:rsidR="001B3C65" w:rsidRPr="00B5361F">
        <w:rPr>
          <w:rFonts w:ascii="仿宋" w:eastAsia="仿宋" w:hAnsi="仿宋" w:hint="eastAsia"/>
          <w:sz w:val="24"/>
        </w:rPr>
        <w:t>缴纳</w:t>
      </w:r>
      <w:r w:rsidRPr="00B5361F">
        <w:rPr>
          <w:rFonts w:ascii="仿宋" w:eastAsia="仿宋" w:hAnsi="仿宋" w:hint="eastAsia"/>
          <w:sz w:val="24"/>
        </w:rPr>
        <w:t>截止时间为投标截止时间</w:t>
      </w:r>
      <w:r w:rsidR="00BA435C" w:rsidRPr="00B5361F">
        <w:rPr>
          <w:rFonts w:ascii="仿宋" w:eastAsia="仿宋" w:hAnsi="仿宋" w:hint="eastAsia"/>
          <w:sz w:val="24"/>
        </w:rPr>
        <w:t>前</w:t>
      </w:r>
      <w:r w:rsidRPr="00B5361F">
        <w:rPr>
          <w:rFonts w:ascii="仿宋" w:eastAsia="仿宋" w:hAnsi="仿宋" w:hint="eastAsia"/>
          <w:sz w:val="24"/>
        </w:rPr>
        <w:t>。</w:t>
      </w:r>
    </w:p>
    <w:p w:rsidR="001B3C65" w:rsidRPr="00B5361F"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5361F">
        <w:rPr>
          <w:rFonts w:ascii="仿宋" w:eastAsia="仿宋" w:hAnsi="仿宋" w:hint="eastAsia"/>
          <w:sz w:val="24"/>
        </w:rPr>
        <w:t>投标保证金缴纳方式：电汇、转账或投标单位在衡钢的</w:t>
      </w:r>
      <w:r w:rsidR="001E0292" w:rsidRPr="00B5361F">
        <w:rPr>
          <w:rFonts w:ascii="仿宋" w:eastAsia="仿宋" w:hAnsi="仿宋" w:hint="eastAsia"/>
          <w:sz w:val="24"/>
        </w:rPr>
        <w:t>货</w:t>
      </w:r>
      <w:r w:rsidRPr="00B5361F">
        <w:rPr>
          <w:rFonts w:ascii="仿宋" w:eastAsia="仿宋" w:hAnsi="仿宋" w:hint="eastAsia"/>
          <w:sz w:val="24"/>
        </w:rPr>
        <w:t>款</w:t>
      </w:r>
      <w:r w:rsidR="00FE4AEE" w:rsidRPr="00B5361F">
        <w:rPr>
          <w:rFonts w:ascii="仿宋" w:eastAsia="仿宋" w:hAnsi="仿宋" w:hint="eastAsia"/>
          <w:sz w:val="24"/>
        </w:rPr>
        <w:t>（工程款）</w:t>
      </w:r>
      <w:r w:rsidRPr="00B5361F">
        <w:rPr>
          <w:rFonts w:ascii="仿宋" w:eastAsia="仿宋" w:hAnsi="仿宋" w:hint="eastAsia"/>
          <w:sz w:val="24"/>
        </w:rPr>
        <w:t>。</w:t>
      </w:r>
    </w:p>
    <w:p w:rsidR="001B3C65" w:rsidRPr="00B5361F" w:rsidRDefault="001B3C65" w:rsidP="001B3C65">
      <w:pPr>
        <w:adjustRightInd w:val="0"/>
        <w:snapToGrid w:val="0"/>
        <w:spacing w:line="360" w:lineRule="exact"/>
        <w:ind w:leftChars="405" w:left="850"/>
        <w:contextualSpacing/>
        <w:rPr>
          <w:rFonts w:ascii="仿宋" w:eastAsia="仿宋" w:hAnsi="仿宋"/>
          <w:sz w:val="24"/>
        </w:rPr>
      </w:pPr>
      <w:r w:rsidRPr="00B5361F">
        <w:rPr>
          <w:rFonts w:ascii="仿宋" w:eastAsia="仿宋" w:hAnsi="仿宋"/>
          <w:sz w:val="24"/>
        </w:rPr>
        <w:t>开户行：</w:t>
      </w:r>
      <w:r w:rsidRPr="00B5361F">
        <w:rPr>
          <w:rFonts w:ascii="仿宋" w:eastAsia="仿宋" w:hAnsi="仿宋" w:hint="eastAsia"/>
          <w:sz w:val="24"/>
        </w:rPr>
        <w:t xml:space="preserve">工行衡阳银雁支行    </w:t>
      </w:r>
    </w:p>
    <w:p w:rsidR="001B3C65" w:rsidRPr="00B5361F" w:rsidRDefault="001B3C65" w:rsidP="001B3C65">
      <w:pPr>
        <w:adjustRightInd w:val="0"/>
        <w:snapToGrid w:val="0"/>
        <w:spacing w:line="360" w:lineRule="exact"/>
        <w:ind w:leftChars="405" w:left="850"/>
        <w:contextualSpacing/>
        <w:rPr>
          <w:rFonts w:ascii="仿宋" w:eastAsia="仿宋" w:hAnsi="仿宋"/>
          <w:sz w:val="24"/>
        </w:rPr>
      </w:pPr>
      <w:r w:rsidRPr="00B5361F">
        <w:rPr>
          <w:rFonts w:ascii="仿宋" w:eastAsia="仿宋" w:hAnsi="仿宋"/>
          <w:sz w:val="24"/>
        </w:rPr>
        <w:t>开户名：</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连轧管有限公司</w:t>
      </w:r>
    </w:p>
    <w:p w:rsidR="005E71B6" w:rsidRPr="00B5361F" w:rsidRDefault="001B3C65" w:rsidP="001B3C65">
      <w:pPr>
        <w:adjustRightInd w:val="0"/>
        <w:snapToGrid w:val="0"/>
        <w:spacing w:line="360" w:lineRule="exact"/>
        <w:ind w:leftChars="405" w:left="850"/>
        <w:contextualSpacing/>
        <w:rPr>
          <w:rFonts w:ascii="仿宋" w:eastAsia="仿宋" w:hAnsi="仿宋"/>
          <w:sz w:val="24"/>
        </w:rPr>
      </w:pPr>
      <w:r w:rsidRPr="00B5361F">
        <w:rPr>
          <w:rFonts w:ascii="仿宋" w:eastAsia="仿宋" w:hAnsi="仿宋"/>
          <w:sz w:val="24"/>
        </w:rPr>
        <w:t>帐  号：</w:t>
      </w:r>
      <w:r w:rsidRPr="00B5361F">
        <w:rPr>
          <w:rFonts w:ascii="仿宋" w:eastAsia="仿宋" w:hAnsi="仿宋" w:hint="eastAsia"/>
          <w:sz w:val="24"/>
        </w:rPr>
        <w:t>1905022319020105051</w:t>
      </w:r>
    </w:p>
    <w:p w:rsidR="005E71B6" w:rsidRPr="00B5361F"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投标人未按要求缴纳投标保证金，由评委会初审后作无效投标文件</w:t>
      </w:r>
      <w:r w:rsidR="00724BE0" w:rsidRPr="00B5361F">
        <w:rPr>
          <w:rFonts w:ascii="仿宋" w:eastAsia="仿宋" w:hAnsi="仿宋" w:hint="eastAsia"/>
          <w:sz w:val="24"/>
        </w:rPr>
        <w:t>处理，其可能造成的损失由投标人自行承担。</w:t>
      </w:r>
    </w:p>
    <w:p w:rsidR="0077745E" w:rsidRPr="00B5361F"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B5361F">
        <w:rPr>
          <w:rFonts w:ascii="仿宋" w:eastAsia="仿宋" w:hAnsi="仿宋" w:hint="eastAsia"/>
          <w:b/>
          <w:sz w:val="24"/>
        </w:rPr>
        <w:t>投标和开标</w:t>
      </w:r>
    </w:p>
    <w:p w:rsidR="0077745E" w:rsidRPr="00B5361F"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投标文件递交截止时间及开标时间：</w:t>
      </w:r>
      <w:r w:rsidR="00CA6FCB" w:rsidRPr="00B5361F">
        <w:rPr>
          <w:rFonts w:ascii="仿宋" w:eastAsia="仿宋" w:hAnsi="仿宋"/>
          <w:b/>
          <w:sz w:val="24"/>
          <w:u w:val="single"/>
        </w:rPr>
        <w:t>20</w:t>
      </w:r>
      <w:r w:rsidR="00CA6FCB" w:rsidRPr="00B5361F">
        <w:rPr>
          <w:rFonts w:ascii="仿宋" w:eastAsia="仿宋" w:hAnsi="仿宋" w:hint="eastAsia"/>
          <w:b/>
          <w:sz w:val="24"/>
          <w:u w:val="single"/>
        </w:rPr>
        <w:t>21</w:t>
      </w:r>
      <w:r w:rsidR="00CA6FCB" w:rsidRPr="00B5361F">
        <w:rPr>
          <w:rFonts w:ascii="仿宋" w:eastAsia="仿宋" w:hAnsi="仿宋"/>
          <w:b/>
          <w:sz w:val="24"/>
          <w:u w:val="single"/>
        </w:rPr>
        <w:t>年</w:t>
      </w:r>
      <w:r w:rsidR="00CA6FCB" w:rsidRPr="00B5361F">
        <w:rPr>
          <w:rFonts w:ascii="仿宋" w:eastAsia="仿宋" w:hAnsi="仿宋" w:hint="eastAsia"/>
          <w:b/>
          <w:sz w:val="24"/>
          <w:u w:val="single"/>
        </w:rPr>
        <w:t>11</w:t>
      </w:r>
      <w:r w:rsidR="00CA6FCB" w:rsidRPr="00B5361F">
        <w:rPr>
          <w:rFonts w:ascii="仿宋" w:eastAsia="仿宋" w:hAnsi="仿宋"/>
          <w:b/>
          <w:sz w:val="24"/>
          <w:u w:val="single"/>
        </w:rPr>
        <w:t>月</w:t>
      </w:r>
      <w:r w:rsidR="00CA6FCB" w:rsidRPr="00B5361F">
        <w:rPr>
          <w:rFonts w:ascii="仿宋" w:eastAsia="仿宋" w:hAnsi="仿宋" w:hint="eastAsia"/>
          <w:b/>
          <w:sz w:val="24"/>
          <w:u w:val="single"/>
        </w:rPr>
        <w:t>1</w:t>
      </w:r>
      <w:r w:rsidR="00B5361F" w:rsidRPr="00B5361F">
        <w:rPr>
          <w:rFonts w:ascii="仿宋" w:eastAsia="仿宋" w:hAnsi="仿宋" w:hint="eastAsia"/>
          <w:b/>
          <w:sz w:val="24"/>
          <w:u w:val="single"/>
        </w:rPr>
        <w:t>9</w:t>
      </w:r>
      <w:r w:rsidR="00CA6FCB" w:rsidRPr="00B5361F">
        <w:rPr>
          <w:rFonts w:ascii="仿宋" w:eastAsia="仿宋" w:hAnsi="仿宋"/>
          <w:b/>
          <w:sz w:val="24"/>
          <w:u w:val="single"/>
        </w:rPr>
        <w:t>日</w:t>
      </w:r>
      <w:r w:rsidR="00CA6FCB" w:rsidRPr="00B5361F">
        <w:rPr>
          <w:rFonts w:ascii="仿宋" w:eastAsia="仿宋" w:hAnsi="仿宋" w:hint="eastAsia"/>
          <w:b/>
          <w:sz w:val="24"/>
          <w:u w:val="single"/>
        </w:rPr>
        <w:t>上</w:t>
      </w:r>
      <w:r w:rsidR="00CA6FCB" w:rsidRPr="00B5361F">
        <w:rPr>
          <w:rFonts w:ascii="仿宋" w:eastAsia="仿宋" w:hAnsi="仿宋"/>
          <w:b/>
          <w:sz w:val="24"/>
          <w:u w:val="single"/>
        </w:rPr>
        <w:t>午</w:t>
      </w:r>
      <w:r w:rsidR="00CA6FCB" w:rsidRPr="00B5361F">
        <w:rPr>
          <w:rFonts w:ascii="仿宋" w:eastAsia="仿宋" w:hAnsi="仿宋" w:hint="eastAsia"/>
          <w:b/>
          <w:sz w:val="24"/>
          <w:u w:val="single"/>
        </w:rPr>
        <w:t>9</w:t>
      </w:r>
      <w:r w:rsidR="00CA6FCB" w:rsidRPr="00B5361F">
        <w:rPr>
          <w:rFonts w:ascii="仿宋" w:eastAsia="仿宋" w:hAnsi="仿宋"/>
          <w:b/>
          <w:sz w:val="24"/>
          <w:u w:val="single"/>
        </w:rPr>
        <w:t>:</w:t>
      </w:r>
      <w:r w:rsidR="00CA6FCB" w:rsidRPr="00B5361F">
        <w:rPr>
          <w:rFonts w:ascii="仿宋" w:eastAsia="仿宋" w:hAnsi="仿宋" w:hint="eastAsia"/>
          <w:b/>
          <w:sz w:val="24"/>
          <w:u w:val="single"/>
        </w:rPr>
        <w:t>30</w:t>
      </w:r>
      <w:r w:rsidR="00CA6FCB" w:rsidRPr="00B5361F">
        <w:rPr>
          <w:rFonts w:ascii="仿宋" w:eastAsia="仿宋" w:hAnsi="仿宋" w:hint="eastAsia"/>
          <w:b/>
          <w:sz w:val="24"/>
        </w:rPr>
        <w:t>(</w:t>
      </w:r>
      <w:r w:rsidR="001A7FE6" w:rsidRPr="00B5361F">
        <w:rPr>
          <w:rFonts w:ascii="仿宋" w:eastAsia="仿宋" w:hAnsi="仿宋" w:hint="eastAsia"/>
          <w:b/>
          <w:sz w:val="24"/>
        </w:rPr>
        <w:t>北京时间)</w:t>
      </w:r>
    </w:p>
    <w:p w:rsidR="0077745E" w:rsidRPr="00B5361F"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投标文件递交及开标地点：</w:t>
      </w:r>
      <w:proofErr w:type="gramStart"/>
      <w:r w:rsidR="0077745E" w:rsidRPr="00B5361F">
        <w:rPr>
          <w:rFonts w:ascii="仿宋" w:eastAsia="仿宋" w:hAnsi="仿宋" w:hint="eastAsia"/>
          <w:sz w:val="24"/>
        </w:rPr>
        <w:t>衡阳华菱</w:t>
      </w:r>
      <w:proofErr w:type="gramEnd"/>
      <w:r w:rsidR="0077745E" w:rsidRPr="00B5361F">
        <w:rPr>
          <w:rFonts w:ascii="仿宋" w:eastAsia="仿宋" w:hAnsi="仿宋" w:hint="eastAsia"/>
          <w:sz w:val="24"/>
        </w:rPr>
        <w:t>钢管有限公司西办公楼三楼开标</w:t>
      </w:r>
      <w:r w:rsidR="00AD696B" w:rsidRPr="00B5361F">
        <w:rPr>
          <w:rFonts w:ascii="仿宋" w:eastAsia="仿宋" w:hAnsi="仿宋" w:hint="eastAsia"/>
          <w:sz w:val="24"/>
        </w:rPr>
        <w:t>二</w:t>
      </w:r>
      <w:r w:rsidR="0077745E" w:rsidRPr="00B5361F">
        <w:rPr>
          <w:rFonts w:ascii="仿宋" w:eastAsia="仿宋" w:hAnsi="仿宋" w:hint="eastAsia"/>
          <w:sz w:val="24"/>
        </w:rPr>
        <w:t xml:space="preserve">室（采购部三楼）                  </w:t>
      </w:r>
    </w:p>
    <w:p w:rsidR="0077745E" w:rsidRPr="00B5361F"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5361F">
        <w:rPr>
          <w:rFonts w:ascii="仿宋" w:eastAsia="仿宋" w:hAnsi="仿宋" w:hint="eastAsia"/>
          <w:sz w:val="24"/>
        </w:rPr>
        <w:t>逾期送达的或者未送达指定地点或未按要求密封和加写标记的投标文件，招标人不予受理。</w:t>
      </w:r>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评标办法</w:t>
      </w:r>
    </w:p>
    <w:p w:rsidR="0077745E" w:rsidRPr="00B5361F"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B5361F">
        <w:rPr>
          <w:rFonts w:ascii="仿宋" w:eastAsia="仿宋" w:hAnsi="仿宋" w:hint="eastAsia"/>
          <w:sz w:val="24"/>
        </w:rPr>
        <w:t>本项目采用</w:t>
      </w:r>
      <w:r w:rsidR="00724BE0" w:rsidRPr="00B5361F">
        <w:rPr>
          <w:rFonts w:ascii="仿宋" w:eastAsia="仿宋" w:hAnsi="仿宋" w:hint="eastAsia"/>
          <w:sz w:val="24"/>
        </w:rPr>
        <w:t>经评审的最低价中标</w:t>
      </w:r>
      <w:r w:rsidRPr="00B5361F">
        <w:rPr>
          <w:rFonts w:ascii="仿宋" w:eastAsia="仿宋" w:hAnsi="仿宋" w:hint="eastAsia"/>
          <w:sz w:val="24"/>
        </w:rPr>
        <w:t>法。</w:t>
      </w:r>
    </w:p>
    <w:p w:rsidR="0077745E" w:rsidRPr="00B5361F"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公告媒介</w:t>
      </w:r>
    </w:p>
    <w:p w:rsidR="00724BE0" w:rsidRPr="00B5361F"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B5361F">
        <w:rPr>
          <w:rFonts w:ascii="仿宋" w:eastAsia="仿宋" w:hAnsi="仿宋" w:hint="eastAsia"/>
          <w:sz w:val="24"/>
        </w:rPr>
        <w:t>本次招标公告在</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钢管有限公司网站（</w:t>
      </w:r>
      <w:r w:rsidRPr="00B5361F">
        <w:rPr>
          <w:rFonts w:ascii="仿宋" w:eastAsia="仿宋" w:hAnsi="仿宋"/>
          <w:sz w:val="24"/>
        </w:rPr>
        <w:t>http://www.hysteeltube.com/zbgg</w:t>
      </w:r>
      <w:r w:rsidRPr="00B5361F">
        <w:rPr>
          <w:rFonts w:ascii="仿宋" w:eastAsia="仿宋" w:hAnsi="仿宋" w:hint="eastAsia"/>
          <w:sz w:val="24"/>
        </w:rPr>
        <w:t>）上发布。</w:t>
      </w:r>
    </w:p>
    <w:p w:rsidR="0077745E" w:rsidRPr="00B5361F"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监督</w:t>
      </w:r>
    </w:p>
    <w:p w:rsidR="00C06CE2" w:rsidRPr="00B5361F"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B5361F">
        <w:rPr>
          <w:rFonts w:ascii="仿宋" w:eastAsia="仿宋" w:hAnsi="仿宋" w:hint="eastAsia"/>
          <w:sz w:val="24"/>
        </w:rPr>
        <w:t>本次招投标监督部门为</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钢管有限公司</w:t>
      </w:r>
      <w:bookmarkStart w:id="4" w:name="_Toc300677994"/>
      <w:bookmarkStart w:id="5" w:name="_Toc303864862"/>
      <w:r w:rsidRPr="00B5361F">
        <w:rPr>
          <w:rFonts w:ascii="仿宋" w:eastAsia="仿宋" w:hAnsi="仿宋" w:hint="eastAsia"/>
          <w:sz w:val="24"/>
        </w:rPr>
        <w:t>纪委，电话：</w:t>
      </w:r>
      <w:bookmarkEnd w:id="4"/>
      <w:bookmarkEnd w:id="5"/>
      <w:r w:rsidRPr="00B5361F">
        <w:rPr>
          <w:rFonts w:ascii="仿宋" w:eastAsia="仿宋" w:hAnsi="仿宋" w:cs="宋体" w:hint="eastAsia"/>
          <w:kern w:val="0"/>
          <w:sz w:val="24"/>
        </w:rPr>
        <w:t>0734-8872189</w:t>
      </w:r>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hint="eastAsia"/>
          <w:b/>
          <w:sz w:val="24"/>
        </w:rPr>
        <w:t>其它</w:t>
      </w:r>
    </w:p>
    <w:p w:rsidR="0077745E" w:rsidRPr="00B5361F" w:rsidRDefault="0077745E" w:rsidP="00C06CE2">
      <w:pPr>
        <w:pStyle w:val="af7"/>
        <w:adjustRightInd w:val="0"/>
        <w:snapToGrid w:val="0"/>
        <w:spacing w:line="360" w:lineRule="exact"/>
        <w:ind w:left="851" w:firstLineChars="0" w:firstLine="0"/>
        <w:rPr>
          <w:rFonts w:ascii="仿宋" w:eastAsia="仿宋" w:hAnsi="仿宋"/>
          <w:sz w:val="24"/>
        </w:rPr>
      </w:pPr>
      <w:r w:rsidRPr="00B5361F">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B5361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5361F">
        <w:rPr>
          <w:rFonts w:ascii="仿宋" w:eastAsia="仿宋" w:hAnsi="仿宋"/>
          <w:b/>
          <w:sz w:val="24"/>
        </w:rPr>
        <w:t>联系方式：</w:t>
      </w:r>
    </w:p>
    <w:p w:rsidR="00B5361F" w:rsidRPr="00B5361F" w:rsidRDefault="00B5361F" w:rsidP="00B5361F">
      <w:pPr>
        <w:pStyle w:val="af7"/>
        <w:spacing w:line="360" w:lineRule="exact"/>
        <w:ind w:left="851" w:firstLineChars="0" w:firstLine="0"/>
        <w:rPr>
          <w:rFonts w:ascii="仿宋" w:eastAsia="仿宋" w:hAnsi="仿宋" w:cs="宋体" w:hint="eastAsia"/>
          <w:sz w:val="24"/>
        </w:rPr>
      </w:pPr>
      <w:r w:rsidRPr="00B5361F">
        <w:rPr>
          <w:rFonts w:ascii="仿宋" w:eastAsia="仿宋" w:hAnsi="仿宋" w:cs="宋体" w:hint="eastAsia"/>
          <w:sz w:val="24"/>
        </w:rPr>
        <w:t xml:space="preserve">项目联系人：  </w:t>
      </w:r>
      <w:proofErr w:type="gramStart"/>
      <w:r w:rsidRPr="00B5361F">
        <w:rPr>
          <w:rFonts w:ascii="仿宋" w:eastAsia="仿宋" w:hAnsi="仿宋" w:cs="宋体" w:hint="eastAsia"/>
          <w:sz w:val="24"/>
        </w:rPr>
        <w:t>肖寿平</w:t>
      </w:r>
      <w:proofErr w:type="gramEnd"/>
      <w:r w:rsidRPr="00B5361F">
        <w:rPr>
          <w:rFonts w:ascii="仿宋" w:eastAsia="仿宋" w:hAnsi="仿宋" w:cs="宋体" w:hint="eastAsia"/>
          <w:sz w:val="24"/>
        </w:rPr>
        <w:t xml:space="preserve">         刘兴邦                </w:t>
      </w:r>
    </w:p>
    <w:p w:rsidR="00B5361F" w:rsidRPr="00B5361F" w:rsidRDefault="00B5361F" w:rsidP="00B5361F">
      <w:pPr>
        <w:pStyle w:val="af7"/>
        <w:spacing w:line="360" w:lineRule="exact"/>
        <w:ind w:left="851" w:firstLineChars="0" w:firstLine="0"/>
        <w:rPr>
          <w:rFonts w:ascii="仿宋" w:eastAsia="仿宋" w:hAnsi="仿宋" w:cs="宋体"/>
          <w:sz w:val="24"/>
        </w:rPr>
      </w:pPr>
      <w:r w:rsidRPr="00B5361F">
        <w:rPr>
          <w:rFonts w:ascii="仿宋" w:eastAsia="仿宋" w:hAnsi="仿宋" w:cs="宋体" w:hint="eastAsia"/>
          <w:sz w:val="24"/>
        </w:rPr>
        <w:t>手机：</w:t>
      </w:r>
      <w:r w:rsidRPr="00B5361F">
        <w:rPr>
          <w:rFonts w:ascii="仿宋" w:eastAsia="仿宋" w:hAnsi="仿宋" w:hint="eastAsia"/>
          <w:sz w:val="24"/>
        </w:rPr>
        <w:t>18973427773</w:t>
      </w:r>
      <w:r w:rsidRPr="00B5361F">
        <w:rPr>
          <w:rFonts w:ascii="仿宋" w:eastAsia="仿宋" w:hAnsi="仿宋" w:cs="宋体" w:hint="eastAsia"/>
          <w:sz w:val="24"/>
        </w:rPr>
        <w:t>（肖）   18273452857（刘）</w:t>
      </w:r>
    </w:p>
    <w:p w:rsidR="00B5361F" w:rsidRPr="00B5361F" w:rsidRDefault="00B5361F" w:rsidP="00B5361F">
      <w:pPr>
        <w:pStyle w:val="af7"/>
        <w:spacing w:line="360" w:lineRule="exact"/>
        <w:ind w:left="851" w:firstLineChars="0" w:firstLine="0"/>
        <w:jc w:val="left"/>
        <w:rPr>
          <w:rFonts w:ascii="仿宋" w:eastAsia="仿宋" w:hAnsi="仿宋" w:cs="宋体" w:hint="eastAsia"/>
          <w:bCs/>
          <w:sz w:val="24"/>
        </w:rPr>
      </w:pPr>
      <w:r w:rsidRPr="00B5361F">
        <w:rPr>
          <w:rFonts w:ascii="仿宋" w:eastAsia="仿宋" w:hAnsi="仿宋" w:cs="宋体" w:hint="eastAsia"/>
          <w:sz w:val="24"/>
        </w:rPr>
        <w:t>详细地址：</w:t>
      </w:r>
      <w:proofErr w:type="gramStart"/>
      <w:r w:rsidRPr="00B5361F">
        <w:rPr>
          <w:rFonts w:ascii="仿宋" w:eastAsia="仿宋" w:hAnsi="仿宋" w:cs="宋体" w:hint="eastAsia"/>
          <w:sz w:val="24"/>
        </w:rPr>
        <w:t>衡阳华菱</w:t>
      </w:r>
      <w:proofErr w:type="gramEnd"/>
      <w:r w:rsidRPr="00B5361F">
        <w:rPr>
          <w:rFonts w:ascii="仿宋" w:eastAsia="仿宋" w:hAnsi="仿宋" w:cs="宋体" w:hint="eastAsia"/>
          <w:sz w:val="24"/>
        </w:rPr>
        <w:t>钢管有限公司</w:t>
      </w:r>
      <w:r w:rsidRPr="00B5361F">
        <w:rPr>
          <w:rFonts w:ascii="仿宋" w:eastAsia="仿宋" w:hAnsi="仿宋" w:cs="宋体" w:hint="eastAsia"/>
          <w:bCs/>
          <w:sz w:val="24"/>
        </w:rPr>
        <w:t>设备工程部</w:t>
      </w:r>
    </w:p>
    <w:p w:rsidR="00C06CE2" w:rsidRPr="00B5361F" w:rsidRDefault="00C06CE2" w:rsidP="005474F7">
      <w:pPr>
        <w:snapToGrid w:val="0"/>
        <w:spacing w:line="400" w:lineRule="exact"/>
        <w:ind w:leftChars="405" w:left="850"/>
        <w:rPr>
          <w:rFonts w:ascii="仿宋" w:eastAsia="仿宋" w:hAnsi="仿宋"/>
          <w:sz w:val="24"/>
        </w:rPr>
      </w:pPr>
      <w:r w:rsidRPr="00B5361F">
        <w:rPr>
          <w:rFonts w:ascii="仿宋" w:eastAsia="仿宋" w:hAnsi="仿宋"/>
          <w:sz w:val="24"/>
        </w:rPr>
        <w:t>招标联系人：</w:t>
      </w:r>
      <w:r w:rsidR="00BD7CDB" w:rsidRPr="00B5361F">
        <w:rPr>
          <w:rFonts w:ascii="仿宋" w:eastAsia="仿宋" w:hAnsi="仿宋" w:hint="eastAsia"/>
          <w:sz w:val="24"/>
        </w:rPr>
        <w:t>洪先生</w:t>
      </w:r>
    </w:p>
    <w:p w:rsidR="00C06CE2" w:rsidRPr="00B5361F" w:rsidRDefault="00C06CE2" w:rsidP="005474F7">
      <w:pPr>
        <w:snapToGrid w:val="0"/>
        <w:spacing w:line="400" w:lineRule="exact"/>
        <w:ind w:leftChars="405" w:left="850"/>
        <w:rPr>
          <w:rFonts w:ascii="仿宋" w:eastAsia="仿宋" w:hAnsi="仿宋"/>
          <w:sz w:val="24"/>
        </w:rPr>
      </w:pPr>
      <w:r w:rsidRPr="00B5361F">
        <w:rPr>
          <w:rFonts w:ascii="仿宋" w:eastAsia="仿宋" w:hAnsi="仿宋"/>
          <w:sz w:val="24"/>
        </w:rPr>
        <w:t>电话：（0734）887</w:t>
      </w:r>
      <w:r w:rsidR="00B46309" w:rsidRPr="00B5361F">
        <w:rPr>
          <w:rFonts w:ascii="仿宋" w:eastAsia="仿宋" w:hAnsi="仿宋" w:hint="eastAsia"/>
          <w:sz w:val="24"/>
        </w:rPr>
        <w:t>2579</w:t>
      </w:r>
      <w:r w:rsidRPr="00B5361F">
        <w:rPr>
          <w:rFonts w:ascii="仿宋" w:eastAsia="仿宋" w:hAnsi="仿宋"/>
          <w:sz w:val="24"/>
        </w:rPr>
        <w:t>（办）           手机：</w:t>
      </w:r>
      <w:r w:rsidR="00BD7CDB" w:rsidRPr="00B5361F">
        <w:rPr>
          <w:rFonts w:ascii="仿宋" w:eastAsia="仿宋" w:hAnsi="仿宋" w:hint="eastAsia"/>
          <w:sz w:val="24"/>
        </w:rPr>
        <w:t>15616678886</w:t>
      </w:r>
    </w:p>
    <w:p w:rsidR="00C06CE2" w:rsidRPr="00B5361F" w:rsidRDefault="00C06CE2" w:rsidP="005474F7">
      <w:pPr>
        <w:snapToGrid w:val="0"/>
        <w:spacing w:line="400" w:lineRule="exact"/>
        <w:ind w:leftChars="405" w:left="850"/>
        <w:rPr>
          <w:rFonts w:ascii="仿宋" w:eastAsia="仿宋" w:hAnsi="仿宋"/>
          <w:sz w:val="24"/>
        </w:rPr>
      </w:pPr>
      <w:r w:rsidRPr="00B5361F">
        <w:rPr>
          <w:rFonts w:ascii="仿宋" w:eastAsia="仿宋" w:hAnsi="仿宋"/>
          <w:sz w:val="24"/>
        </w:rPr>
        <w:t>详细地址：</w:t>
      </w:r>
      <w:proofErr w:type="gramStart"/>
      <w:r w:rsidRPr="00B5361F">
        <w:rPr>
          <w:rFonts w:ascii="仿宋" w:eastAsia="仿宋" w:hAnsi="仿宋" w:hint="eastAsia"/>
          <w:sz w:val="24"/>
        </w:rPr>
        <w:t>衡阳华菱</w:t>
      </w:r>
      <w:proofErr w:type="gramEnd"/>
      <w:r w:rsidRPr="00B5361F">
        <w:rPr>
          <w:rFonts w:ascii="仿宋" w:eastAsia="仿宋" w:hAnsi="仿宋" w:hint="eastAsia"/>
          <w:sz w:val="24"/>
        </w:rPr>
        <w:t>钢管有限公司企业管理和人力资源</w:t>
      </w:r>
      <w:r w:rsidRPr="00B5361F">
        <w:rPr>
          <w:rFonts w:ascii="仿宋" w:eastAsia="仿宋" w:hAnsi="仿宋"/>
          <w:sz w:val="24"/>
        </w:rPr>
        <w:t>部</w:t>
      </w:r>
      <w:r w:rsidRPr="00B5361F">
        <w:rPr>
          <w:rFonts w:ascii="仿宋" w:eastAsia="仿宋" w:hAnsi="仿宋" w:hint="eastAsia"/>
          <w:sz w:val="24"/>
        </w:rPr>
        <w:t>/湖南衡阳钢管（集团）有限公司招标办</w:t>
      </w:r>
    </w:p>
    <w:p w:rsidR="00AE6400" w:rsidRPr="00B5361F" w:rsidRDefault="00AE6400" w:rsidP="00010C4B">
      <w:pPr>
        <w:snapToGrid w:val="0"/>
        <w:spacing w:line="400" w:lineRule="exact"/>
        <w:rPr>
          <w:rFonts w:ascii="仿宋" w:eastAsia="仿宋" w:hAnsi="仿宋"/>
          <w:sz w:val="24"/>
        </w:rPr>
      </w:pPr>
    </w:p>
    <w:sectPr w:rsidR="00AE6400" w:rsidRPr="00B5361F"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1006D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1006D9">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8E0CFF">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6D9"/>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272A"/>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65EE"/>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0CFF"/>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361F"/>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List 2"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styleId="24">
    <w:name w:val="List 2"/>
    <w:basedOn w:val="a"/>
    <w:qFormat/>
    <w:rsid w:val="0034272A"/>
    <w:pPr>
      <w:widowControl/>
      <w:ind w:left="840" w:hanging="420"/>
      <w:jc w:val="left"/>
    </w:pPr>
    <w:rPr>
      <w:rFonts w:ascii="宋体"/>
      <w:kern w:val="0"/>
      <w:sz w:val="22"/>
      <w:szCs w:val="20"/>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1235</Words>
  <Characters>285</Characters>
  <Application>Microsoft Office Word</Application>
  <DocSecurity>0</DocSecurity>
  <Lines>2</Lines>
  <Paragraphs>3</Paragraphs>
  <ScaleCrop>false</ScaleCrop>
  <Company>Microsoft</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64</cp:revision>
  <cp:lastPrinted>2021-05-21T06:26:00Z</cp:lastPrinted>
  <dcterms:created xsi:type="dcterms:W3CDTF">2021-07-21T01:15:00Z</dcterms:created>
  <dcterms:modified xsi:type="dcterms:W3CDTF">2021-11-15T08:25:00Z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