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116" w:rsidRDefault="009E5D0E">
      <w:pPr>
        <w:pStyle w:val="a5"/>
        <w:rPr>
          <w:rFonts w:ascii="仿宋" w:eastAsia="仿宋" w:hAnsi="仿宋"/>
        </w:rPr>
      </w:pPr>
      <w:r>
        <w:rPr>
          <w:rFonts w:ascii="仿宋" w:eastAsia="仿宋" w:hAnsi="仿宋" w:hint="eastAsia"/>
        </w:rPr>
        <w:t>招标公告</w:t>
      </w:r>
    </w:p>
    <w:p w:rsidR="00856116" w:rsidRDefault="009E5D0E">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856116" w:rsidRDefault="009E5D0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HGCGY22010</w:t>
      </w:r>
    </w:p>
    <w:p w:rsidR="00856116" w:rsidRDefault="009E5D0E">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60t</w:t>
      </w:r>
      <w:r>
        <w:rPr>
          <w:rFonts w:ascii="仿宋" w:eastAsia="仿宋" w:hAnsi="仿宋" w:hint="eastAsia"/>
          <w:sz w:val="28"/>
          <w:szCs w:val="28"/>
        </w:rPr>
        <w:t>炼钢用萤石</w:t>
      </w:r>
      <w:r>
        <w:rPr>
          <w:rFonts w:ascii="仿宋" w:eastAsia="仿宋" w:hAnsi="仿宋" w:hint="eastAsia"/>
          <w:sz w:val="28"/>
          <w:szCs w:val="28"/>
        </w:rPr>
        <w:t>采购项目</w:t>
      </w:r>
    </w:p>
    <w:p w:rsidR="00856116" w:rsidRDefault="009E5D0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56116" w:rsidRDefault="009E5D0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856116" w:rsidRDefault="009E5D0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w:t>
      </w:r>
      <w:r>
        <w:rPr>
          <w:rFonts w:ascii="仿宋" w:eastAsia="仿宋" w:hAnsi="仿宋" w:hint="eastAsia"/>
          <w:sz w:val="28"/>
          <w:szCs w:val="28"/>
        </w:rPr>
        <w:t>钢用萤石</w:t>
      </w:r>
    </w:p>
    <w:p w:rsidR="00856116" w:rsidRDefault="009E5D0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60</w:t>
      </w:r>
      <w:r>
        <w:rPr>
          <w:rFonts w:ascii="仿宋" w:eastAsia="仿宋" w:hAnsi="仿宋" w:hint="eastAsia"/>
          <w:sz w:val="28"/>
          <w:szCs w:val="28"/>
        </w:rPr>
        <w:t>吨。</w:t>
      </w:r>
    </w:p>
    <w:p w:rsidR="00856116" w:rsidRDefault="009E5D0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1-12</w:t>
      </w:r>
      <w:r>
        <w:rPr>
          <w:rFonts w:ascii="仿宋" w:eastAsia="仿宋" w:hAnsi="仿宋" w:hint="eastAsia"/>
          <w:sz w:val="28"/>
          <w:szCs w:val="28"/>
        </w:rPr>
        <w:t>月，根据炼</w:t>
      </w:r>
      <w:r>
        <w:rPr>
          <w:rFonts w:ascii="仿宋" w:eastAsia="仿宋" w:hAnsi="仿宋" w:hint="eastAsia"/>
          <w:sz w:val="28"/>
          <w:szCs w:val="28"/>
        </w:rPr>
        <w:t>钢</w:t>
      </w:r>
      <w:r>
        <w:rPr>
          <w:rFonts w:ascii="仿宋" w:eastAsia="仿宋" w:hAnsi="仿宋" w:hint="eastAsia"/>
          <w:sz w:val="28"/>
          <w:szCs w:val="28"/>
        </w:rPr>
        <w:t>厂</w:t>
      </w:r>
      <w:r>
        <w:rPr>
          <w:rFonts w:ascii="仿宋" w:eastAsia="仿宋" w:hAnsi="仿宋" w:hint="eastAsia"/>
          <w:sz w:val="28"/>
          <w:szCs w:val="28"/>
        </w:rPr>
        <w:t>计划送货</w:t>
      </w:r>
      <w:r>
        <w:rPr>
          <w:rFonts w:ascii="仿宋" w:eastAsia="仿宋" w:hAnsi="仿宋" w:hint="eastAsia"/>
          <w:sz w:val="28"/>
          <w:szCs w:val="28"/>
        </w:rPr>
        <w:t>。</w:t>
      </w:r>
    </w:p>
    <w:p w:rsidR="00856116" w:rsidRDefault="009E5D0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56116" w:rsidRDefault="009E5D0E">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w:t>
      </w:r>
      <w:r>
        <w:rPr>
          <w:rFonts w:ascii="仿宋" w:eastAsia="仿宋" w:hAnsi="仿宋" w:hint="eastAsia"/>
          <w:sz w:val="28"/>
          <w:szCs w:val="28"/>
        </w:rPr>
        <w:t>萤石</w:t>
      </w:r>
      <w:r>
        <w:rPr>
          <w:rFonts w:ascii="仿宋" w:eastAsia="仿宋" w:hAnsi="仿宋" w:hint="eastAsia"/>
          <w:sz w:val="28"/>
          <w:szCs w:val="28"/>
        </w:rPr>
        <w:t>合格供方（已被需方列入黑名单、暂停供货资质和执行供货能力不足的供方不可参标）。</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萤石</w:t>
      </w:r>
      <w:r>
        <w:rPr>
          <w:rFonts w:ascii="仿宋" w:eastAsia="仿宋" w:hAnsi="仿宋" w:hint="eastAsia"/>
          <w:sz w:val="28"/>
          <w:szCs w:val="28"/>
        </w:rPr>
        <w:t>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2.3   </w:t>
      </w:r>
      <w:r>
        <w:rPr>
          <w:rFonts w:ascii="仿宋" w:eastAsia="仿宋" w:hAnsi="仿宋" w:hint="eastAsia"/>
          <w:sz w:val="28"/>
          <w:szCs w:val="28"/>
        </w:rPr>
        <w:t>为</w:t>
      </w:r>
      <w:r>
        <w:rPr>
          <w:rFonts w:ascii="仿宋" w:eastAsia="仿宋" w:hAnsi="仿宋" w:hint="eastAsia"/>
          <w:sz w:val="28"/>
          <w:szCs w:val="28"/>
        </w:rPr>
        <w:t>萤石加工</w:t>
      </w:r>
      <w:r>
        <w:rPr>
          <w:rFonts w:ascii="仿宋" w:eastAsia="仿宋" w:hAnsi="仿宋" w:hint="eastAsia"/>
          <w:sz w:val="28"/>
          <w:szCs w:val="28"/>
        </w:rPr>
        <w:t>企业，具有该产品供货业绩（提供近两年的合同原件或仅限价格、金额覆盖的原件扫描件），投标人在法律上和财务上独立并能合法运作，具有法人地</w:t>
      </w:r>
      <w:r>
        <w:rPr>
          <w:rFonts w:ascii="仿宋" w:eastAsia="仿宋" w:hAnsi="仿宋" w:hint="eastAsia"/>
          <w:sz w:val="28"/>
          <w:szCs w:val="28"/>
        </w:rPr>
        <w:t>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bookmarkStart w:id="0" w:name="_GoBack"/>
      <w:bookmarkEnd w:id="0"/>
    </w:p>
    <w:p w:rsidR="00856116" w:rsidRDefault="009E5D0E">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w:t>
      </w:r>
      <w:r>
        <w:rPr>
          <w:rFonts w:ascii="仿宋" w:eastAsia="仿宋" w:hAnsi="仿宋" w:hint="eastAsia"/>
          <w:sz w:val="28"/>
          <w:szCs w:val="28"/>
        </w:rPr>
        <w:t>teeltube.com/zbgg</w:t>
      </w:r>
      <w:r>
        <w:rPr>
          <w:rFonts w:ascii="仿宋" w:eastAsia="仿宋" w:hAnsi="仿宋" w:hint="eastAsia"/>
          <w:sz w:val="28"/>
          <w:szCs w:val="28"/>
        </w:rPr>
        <w:t>）下载招标文件、报价清单、技术附件等。</w:t>
      </w:r>
    </w:p>
    <w:p w:rsidR="00856116" w:rsidRDefault="009E5D0E">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856116" w:rsidRDefault="009E5D0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856116" w:rsidRDefault="009E5D0E">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856116" w:rsidRDefault="009E5D0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35</w:t>
      </w:r>
      <w:r>
        <w:rPr>
          <w:rFonts w:ascii="仿宋" w:eastAsia="仿宋" w:hAnsi="仿宋" w:hint="eastAsia"/>
          <w:sz w:val="28"/>
          <w:szCs w:val="28"/>
          <w:u w:val="single"/>
        </w:rPr>
        <w:t>00</w:t>
      </w:r>
      <w:r>
        <w:rPr>
          <w:rFonts w:ascii="仿宋" w:eastAsia="仿宋" w:hAnsi="仿宋" w:hint="eastAsia"/>
          <w:sz w:val="28"/>
          <w:szCs w:val="28"/>
        </w:rPr>
        <w:t>元人民币。</w:t>
      </w:r>
    </w:p>
    <w:p w:rsidR="00856116" w:rsidRDefault="009E5D0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856116" w:rsidRDefault="009E5D0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856116" w:rsidRDefault="009E5D0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856116" w:rsidRDefault="009E5D0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56116" w:rsidRDefault="009E5D0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856116" w:rsidRDefault="009E5D0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投标人未按要求缴纳投标保证金，由评委会初审后作无效投标文件处理，其可能造成的损失由投标人自行承担。</w:t>
      </w:r>
    </w:p>
    <w:p w:rsidR="00856116" w:rsidRDefault="009E5D0E">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856116" w:rsidRDefault="009E5D0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1</w:t>
      </w:r>
      <w:r>
        <w:rPr>
          <w:rFonts w:ascii="仿宋" w:eastAsia="仿宋" w:hAnsi="仿宋" w:hint="eastAsia"/>
          <w:b/>
          <w:bCs/>
          <w:sz w:val="28"/>
          <w:szCs w:val="28"/>
          <w:u w:val="single"/>
        </w:rPr>
        <w:t>月</w:t>
      </w:r>
      <w:r>
        <w:rPr>
          <w:rFonts w:ascii="仿宋" w:eastAsia="仿宋" w:hAnsi="仿宋" w:hint="eastAsia"/>
          <w:b/>
          <w:bCs/>
          <w:sz w:val="28"/>
          <w:szCs w:val="28"/>
          <w:u w:val="single"/>
        </w:rPr>
        <w:t>14</w:t>
      </w:r>
      <w:r>
        <w:rPr>
          <w:rFonts w:ascii="仿宋" w:eastAsia="仿宋" w:hAnsi="仿宋" w:hint="eastAsia"/>
          <w:b/>
          <w:bCs/>
          <w:sz w:val="28"/>
          <w:szCs w:val="28"/>
          <w:u w:val="single"/>
        </w:rPr>
        <w:t>日上午</w:t>
      </w:r>
      <w:r>
        <w:rPr>
          <w:rFonts w:ascii="仿宋" w:eastAsia="仿宋" w:hAnsi="仿宋" w:hint="eastAsia"/>
          <w:b/>
          <w:bCs/>
          <w:sz w:val="28"/>
          <w:szCs w:val="28"/>
          <w:u w:val="single"/>
        </w:rPr>
        <w:t>9:30</w:t>
      </w:r>
    </w:p>
    <w:p w:rsidR="00856116" w:rsidRDefault="009E5D0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856116" w:rsidRDefault="009E5D0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856116" w:rsidRDefault="009E5D0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856116" w:rsidRDefault="009E5D0E">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856116" w:rsidRDefault="009E5D0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856116" w:rsidRDefault="009E5D0E">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856116" w:rsidRDefault="009E5D0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856116" w:rsidRDefault="009E5D0E">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856116" w:rsidRDefault="009E5D0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856116" w:rsidRDefault="009E5D0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56116" w:rsidRDefault="009E5D0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856116" w:rsidRDefault="009E5D0E">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856116" w:rsidRDefault="009E5D0E">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856116" w:rsidRDefault="009E5D0E">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856116" w:rsidRDefault="009E5D0E">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856116" w:rsidRDefault="009E5D0E">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856116" w:rsidRDefault="009E5D0E">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856116" w:rsidRDefault="00856116"/>
    <w:sectPr w:rsidR="00856116" w:rsidSect="00856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D0E" w:rsidRDefault="009E5D0E" w:rsidP="009E5D0E">
      <w:r>
        <w:separator/>
      </w:r>
    </w:p>
  </w:endnote>
  <w:endnote w:type="continuationSeparator" w:id="1">
    <w:p w:rsidR="009E5D0E" w:rsidRDefault="009E5D0E" w:rsidP="009E5D0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D0E" w:rsidRDefault="009E5D0E" w:rsidP="009E5D0E">
      <w:r>
        <w:separator/>
      </w:r>
    </w:p>
  </w:footnote>
  <w:footnote w:type="continuationSeparator" w:id="1">
    <w:p w:rsidR="009E5D0E" w:rsidRDefault="009E5D0E" w:rsidP="009E5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56116"/>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E5D0E"/>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0363C3B"/>
    <w:rsid w:val="181943B1"/>
    <w:rsid w:val="20807F33"/>
    <w:rsid w:val="20A37F7F"/>
    <w:rsid w:val="2215625C"/>
    <w:rsid w:val="23252F0B"/>
    <w:rsid w:val="29EA630A"/>
    <w:rsid w:val="2CB146BF"/>
    <w:rsid w:val="2CBE1E5A"/>
    <w:rsid w:val="317358C4"/>
    <w:rsid w:val="36417DC9"/>
    <w:rsid w:val="42CC2D2A"/>
    <w:rsid w:val="44EF64AF"/>
    <w:rsid w:val="4A5E3277"/>
    <w:rsid w:val="4D5A1DCD"/>
    <w:rsid w:val="504E0745"/>
    <w:rsid w:val="53CF0680"/>
    <w:rsid w:val="5B457AA5"/>
    <w:rsid w:val="625970CB"/>
    <w:rsid w:val="64A2385A"/>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116"/>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5611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56116"/>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856116"/>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856116"/>
    <w:rPr>
      <w:rFonts w:ascii="Cambria" w:eastAsia="宋体" w:hAnsi="Cambria" w:cs="Times New Roman"/>
      <w:b/>
      <w:bCs/>
      <w:sz w:val="32"/>
      <w:szCs w:val="32"/>
    </w:rPr>
  </w:style>
  <w:style w:type="paragraph" w:customStyle="1" w:styleId="1">
    <w:name w:val="列出段落1"/>
    <w:basedOn w:val="a"/>
    <w:qFormat/>
    <w:rsid w:val="00856116"/>
    <w:pPr>
      <w:ind w:firstLineChars="200" w:firstLine="420"/>
    </w:pPr>
  </w:style>
  <w:style w:type="character" w:customStyle="1" w:styleId="Char0">
    <w:name w:val="页眉 Char"/>
    <w:basedOn w:val="a0"/>
    <w:link w:val="a4"/>
    <w:uiPriority w:val="99"/>
    <w:semiHidden/>
    <w:qFormat/>
    <w:rsid w:val="00856116"/>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85611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13</cp:revision>
  <dcterms:created xsi:type="dcterms:W3CDTF">2021-06-23T10:21:00Z</dcterms:created>
  <dcterms:modified xsi:type="dcterms:W3CDTF">2022-01-10T07:17:00Z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